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695630" w:rsidRDefault="007678ED" w:rsidP="00624A6D">
      <w:r w:rsidRPr="007678ED">
        <w:rPr>
          <w:rFonts w:ascii="Impact" w:hAnsi="Impact" w:cs="Arial"/>
          <w:bCs/>
          <w:noProof/>
          <w:sz w:val="28"/>
          <w:szCs w:val="28"/>
        </w:rPr>
        <w:pict>
          <v:shapetype id="_x0000_t202" coordsize="21600,21600" o:spt="202" path="m,l,21600r21600,l21600,xe">
            <v:stroke joinstyle="miter"/>
            <v:path gradientshapeok="t" o:connecttype="rect"/>
          </v:shapetype>
          <v:shape id="_x0000_s1026" type="#_x0000_t202" style="position:absolute;margin-left:-9.35pt;margin-top:-56.1pt;width:570.35pt;height:18.7pt;z-index:251656192" fillcolor="red" strokecolor="black [3213]">
            <v:textbox style="mso-next-textbox:#_x0000_s1026">
              <w:txbxContent>
                <w:p w:rsidR="00266600" w:rsidRPr="007A1E43" w:rsidRDefault="00266600" w:rsidP="00110748">
                  <w:pPr>
                    <w:tabs>
                      <w:tab w:val="center" w:pos="4500"/>
                    </w:tabs>
                    <w:jc w:val="center"/>
                    <w:rPr>
                      <w:b/>
                      <w:color w:val="FFFFFF"/>
                      <w:sz w:val="20"/>
                      <w:szCs w:val="20"/>
                    </w:rPr>
                  </w:pPr>
                  <w:r>
                    <w:rPr>
                      <w:b/>
                      <w:color w:val="FFFFFF"/>
                      <w:sz w:val="20"/>
                      <w:szCs w:val="20"/>
                    </w:rPr>
                    <w:t xml:space="preserve">NORWICH PUBLIC UTILITIES – RESIDENTIAL </w:t>
                  </w:r>
                  <w:r w:rsidRPr="007A1E43">
                    <w:rPr>
                      <w:b/>
                      <w:color w:val="FFFFFF"/>
                      <w:sz w:val="20"/>
                      <w:szCs w:val="20"/>
                    </w:rPr>
                    <w:t>NATURAL GAS EFFICIENCY PROGRAM</w:t>
                  </w:r>
                </w:p>
              </w:txbxContent>
            </v:textbox>
          </v:shape>
        </w:pict>
      </w:r>
      <w:r w:rsidRPr="007678ED">
        <w:rPr>
          <w:rFonts w:ascii="Impact" w:hAnsi="Impact" w:cs="Arial"/>
          <w:bCs/>
          <w:noProof/>
          <w:sz w:val="28"/>
          <w:szCs w:val="28"/>
        </w:rPr>
        <w:pict>
          <v:shape id="_x0000_s1029" type="#_x0000_t202" style="position:absolute;margin-left:355.3pt;margin-top:-28.05pt;width:178.15pt;height:35.75pt;z-index:-251657216;mso-wrap-style:none" stroked="f">
            <v:textbox style="mso-next-textbox:#_x0000_s1029">
              <w:txbxContent>
                <w:p w:rsidR="00266600" w:rsidRDefault="00266600" w:rsidP="00110748">
                  <w:r>
                    <w:rPr>
                      <w:noProof/>
                    </w:rPr>
                    <w:drawing>
                      <wp:inline distT="0" distB="0" distL="0" distR="0">
                        <wp:extent cx="2076450" cy="419100"/>
                        <wp:effectExtent l="19050" t="0" r="0" b="0"/>
                        <wp:docPr id="2" name="Picture 2" descr="Efficiency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ficiency matters"/>
                                <pic:cNvPicPr>
                                  <a:picLocks noChangeAspect="1" noChangeArrowheads="1"/>
                                </pic:cNvPicPr>
                              </pic:nvPicPr>
                              <pic:blipFill>
                                <a:blip r:embed="rId8"/>
                                <a:srcRect/>
                                <a:stretch>
                                  <a:fillRect/>
                                </a:stretch>
                              </pic:blipFill>
                              <pic:spPr bwMode="auto">
                                <a:xfrm>
                                  <a:off x="0" y="0"/>
                                  <a:ext cx="2076450" cy="419100"/>
                                </a:xfrm>
                                <a:prstGeom prst="rect">
                                  <a:avLst/>
                                </a:prstGeom>
                                <a:noFill/>
                                <a:ln w="9525">
                                  <a:noFill/>
                                  <a:miter lim="800000"/>
                                  <a:headEnd/>
                                  <a:tailEnd/>
                                </a:ln>
                              </pic:spPr>
                            </pic:pic>
                          </a:graphicData>
                        </a:graphic>
                      </wp:inline>
                    </w:drawing>
                  </w:r>
                </w:p>
              </w:txbxContent>
            </v:textbox>
          </v:shape>
        </w:pict>
      </w:r>
      <w:r w:rsidRPr="007678ED">
        <w:rPr>
          <w:rFonts w:ascii="Impact" w:hAnsi="Impact" w:cs="Arial"/>
          <w:bCs/>
          <w:noProof/>
          <w:sz w:val="28"/>
          <w:szCs w:val="28"/>
        </w:rPr>
        <w:pict>
          <v:shape id="_x0000_s1028" type="#_x0000_t202" style="position:absolute;margin-left:-9.35pt;margin-top:-37.4pt;width:160.15pt;height:79.25pt;z-index:-251658240;mso-wrap-style:none" stroked="f">
            <v:textbox style="mso-next-textbox:#_x0000_s1028;mso-fit-shape-to-text:t">
              <w:txbxContent>
                <w:p w:rsidR="00266600" w:rsidRDefault="00266600" w:rsidP="00110748">
                  <w:r>
                    <w:rPr>
                      <w:noProof/>
                    </w:rPr>
                    <w:drawing>
                      <wp:inline distT="0" distB="0" distL="0" distR="0">
                        <wp:extent cx="1692696" cy="911238"/>
                        <wp:effectExtent l="19050" t="0" r="2754" b="0"/>
                        <wp:docPr id="4" name="Picture 4" descr="NPU  new 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U  new logo 2005"/>
                                <pic:cNvPicPr>
                                  <a:picLocks noChangeAspect="1" noChangeArrowheads="1"/>
                                </pic:cNvPicPr>
                              </pic:nvPicPr>
                              <pic:blipFill>
                                <a:blip r:embed="rId9"/>
                                <a:srcRect t="13609" b="24260"/>
                                <a:stretch>
                                  <a:fillRect/>
                                </a:stretch>
                              </pic:blipFill>
                              <pic:spPr bwMode="auto">
                                <a:xfrm>
                                  <a:off x="0" y="0"/>
                                  <a:ext cx="1698569" cy="914400"/>
                                </a:xfrm>
                                <a:prstGeom prst="rect">
                                  <a:avLst/>
                                </a:prstGeom>
                                <a:noFill/>
                                <a:ln w="9525">
                                  <a:noFill/>
                                  <a:miter lim="800000"/>
                                  <a:headEnd/>
                                  <a:tailEnd/>
                                </a:ln>
                              </pic:spPr>
                            </pic:pic>
                          </a:graphicData>
                        </a:graphic>
                      </wp:inline>
                    </w:drawing>
                  </w:r>
                </w:p>
              </w:txbxContent>
            </v:textbox>
          </v:shape>
        </w:pict>
      </w:r>
      <w:r w:rsidR="00110748">
        <w:rPr>
          <w:rFonts w:ascii="Arial" w:hAnsi="Arial" w:cs="Arial"/>
          <w:b/>
          <w:sz w:val="20"/>
          <w:szCs w:val="20"/>
        </w:rPr>
        <w:t xml:space="preserve">  </w:t>
      </w:r>
      <w:r w:rsidR="00110748">
        <w:rPr>
          <w:rFonts w:ascii="Arial" w:hAnsi="Arial" w:cs="Arial"/>
          <w:b/>
          <w:sz w:val="20"/>
          <w:szCs w:val="20"/>
        </w:rPr>
        <w:tab/>
      </w:r>
      <w:r w:rsidR="00110748">
        <w:rPr>
          <w:rFonts w:ascii="Arial" w:hAnsi="Arial" w:cs="Arial"/>
          <w:b/>
          <w:sz w:val="20"/>
          <w:szCs w:val="20"/>
        </w:rPr>
        <w:tab/>
      </w:r>
      <w:r w:rsidR="00110748">
        <w:rPr>
          <w:rFonts w:ascii="Arial" w:hAnsi="Arial" w:cs="Arial"/>
          <w:b/>
          <w:sz w:val="20"/>
          <w:szCs w:val="20"/>
        </w:rPr>
        <w:tab/>
      </w:r>
      <w:r w:rsidR="00110748">
        <w:tab/>
      </w:r>
      <w:r w:rsidR="00110748">
        <w:tab/>
      </w:r>
      <w:r w:rsidR="00110748">
        <w:tab/>
      </w:r>
      <w:r w:rsidR="00110748">
        <w:tab/>
      </w:r>
      <w:r w:rsidR="00110748">
        <w:tab/>
      </w:r>
      <w:r w:rsidR="00110748">
        <w:tab/>
      </w:r>
      <w:r w:rsidR="00110748">
        <w:tab/>
        <w:t xml:space="preserve"> </w:t>
      </w:r>
    </w:p>
    <w:p w:rsidR="00110748" w:rsidRPr="008B6D7E" w:rsidRDefault="00695630" w:rsidP="00695630">
      <w:pPr>
        <w:ind w:left="6480" w:firstLine="720"/>
        <w:rPr>
          <w:rFonts w:ascii="Arial" w:hAnsi="Arial" w:cs="Arial"/>
          <w:b/>
          <w:sz w:val="18"/>
          <w:szCs w:val="18"/>
        </w:rPr>
      </w:pPr>
      <w:r>
        <w:rPr>
          <w:rFonts w:ascii="Arial" w:hAnsi="Arial" w:cs="Arial"/>
          <w:b/>
          <w:sz w:val="18"/>
          <w:szCs w:val="18"/>
        </w:rPr>
        <w:t xml:space="preserve"> </w:t>
      </w:r>
      <w:r w:rsidR="00110748" w:rsidRPr="008B6D7E">
        <w:rPr>
          <w:rFonts w:ascii="Arial" w:hAnsi="Arial" w:cs="Arial"/>
          <w:b/>
          <w:sz w:val="18"/>
          <w:szCs w:val="18"/>
        </w:rPr>
        <w:t>Energy Services:</w:t>
      </w:r>
      <w:r w:rsidR="00110748" w:rsidRPr="008B6D7E">
        <w:rPr>
          <w:rFonts w:ascii="Arial" w:hAnsi="Arial" w:cs="Arial"/>
          <w:b/>
          <w:i/>
          <w:sz w:val="18"/>
          <w:szCs w:val="18"/>
        </w:rPr>
        <w:t xml:space="preserve">  </w:t>
      </w:r>
      <w:r w:rsidR="00110748" w:rsidRPr="008B6D7E">
        <w:rPr>
          <w:rFonts w:ascii="Arial" w:hAnsi="Arial" w:cs="Arial"/>
          <w:b/>
          <w:sz w:val="18"/>
          <w:szCs w:val="18"/>
        </w:rPr>
        <w:t>(860) 823-4514</w:t>
      </w:r>
    </w:p>
    <w:p w:rsidR="00110748" w:rsidRDefault="00110748" w:rsidP="00110748">
      <w:pPr>
        <w:ind w:left="6480" w:firstLine="720"/>
        <w:rPr>
          <w:rFonts w:ascii="Arial" w:hAnsi="Arial" w:cs="Arial"/>
          <w:b/>
          <w:sz w:val="20"/>
          <w:szCs w:val="20"/>
        </w:rPr>
      </w:pPr>
      <w:r>
        <w:rPr>
          <w:rFonts w:ascii="Arial" w:hAnsi="Arial" w:cs="Arial"/>
          <w:b/>
          <w:sz w:val="18"/>
          <w:szCs w:val="18"/>
        </w:rPr>
        <w:t xml:space="preserve"> </w:t>
      </w:r>
      <w:r w:rsidRPr="008B6D7E">
        <w:rPr>
          <w:rFonts w:ascii="Arial" w:hAnsi="Arial" w:cs="Arial"/>
          <w:b/>
          <w:sz w:val="18"/>
          <w:szCs w:val="18"/>
        </w:rPr>
        <w:t>E-Mail:</w:t>
      </w:r>
      <w:r w:rsidRPr="008B6D7E">
        <w:rPr>
          <w:rFonts w:ascii="Arial" w:hAnsi="Arial" w:cs="Arial"/>
          <w:b/>
          <w:i/>
          <w:sz w:val="18"/>
          <w:szCs w:val="18"/>
        </w:rPr>
        <w:t xml:space="preserve"> </w:t>
      </w:r>
      <w:r w:rsidRPr="008B6D7E">
        <w:rPr>
          <w:rFonts w:ascii="Arial" w:hAnsi="Arial" w:cs="Arial"/>
          <w:b/>
          <w:sz w:val="18"/>
          <w:szCs w:val="18"/>
        </w:rPr>
        <w:t>efficiencymatters@npumail.com</w:t>
      </w:r>
    </w:p>
    <w:p w:rsidR="00AC68E9" w:rsidRDefault="007678ED" w:rsidP="00110748">
      <w:pPr>
        <w:pStyle w:val="Header"/>
        <w:tabs>
          <w:tab w:val="clear" w:pos="4320"/>
          <w:tab w:val="clear" w:pos="8640"/>
        </w:tabs>
        <w:rPr>
          <w:rFonts w:ascii="Arial" w:hAnsi="Arial" w:cs="Arial"/>
          <w:b/>
          <w:sz w:val="20"/>
          <w:szCs w:val="20"/>
        </w:rPr>
      </w:pPr>
      <w:hyperlink r:id="rId10" w:history="1">
        <w:r w:rsidR="00110748" w:rsidRPr="00110748">
          <w:rPr>
            <w:rStyle w:val="Hyperlink"/>
            <w:rFonts w:ascii="Arial" w:hAnsi="Arial" w:cs="Arial"/>
            <w:b/>
            <w:color w:val="auto"/>
            <w:sz w:val="20"/>
            <w:szCs w:val="20"/>
          </w:rPr>
          <w:t>www.norwichpublicutilities.com</w:t>
        </w:r>
      </w:hyperlink>
    </w:p>
    <w:tbl>
      <w:tblPr>
        <w:tblW w:w="1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tblPr>
      <w:tblGrid>
        <w:gridCol w:w="11328"/>
      </w:tblGrid>
      <w:tr w:rsidR="00110748" w:rsidTr="00860EE1">
        <w:tc>
          <w:tcPr>
            <w:tcW w:w="11328" w:type="dxa"/>
            <w:shd w:val="clear" w:color="auto" w:fill="FF0000"/>
            <w:vAlign w:val="center"/>
          </w:tcPr>
          <w:p w:rsidR="00110748" w:rsidRPr="00860EE1" w:rsidRDefault="00110748" w:rsidP="00860EE1">
            <w:pPr>
              <w:jc w:val="center"/>
              <w:rPr>
                <w:b/>
                <w:color w:val="FFFFFF"/>
                <w:sz w:val="20"/>
                <w:szCs w:val="20"/>
              </w:rPr>
            </w:pPr>
            <w:bookmarkStart w:id="0" w:name="OLE_LINK1"/>
            <w:bookmarkStart w:id="1" w:name="OLE_LINK2"/>
            <w:r w:rsidRPr="00860EE1">
              <w:rPr>
                <w:b/>
                <w:color w:val="FFFFFF"/>
                <w:sz w:val="20"/>
                <w:szCs w:val="20"/>
              </w:rPr>
              <w:t>CUSTOMER INFORMATION</w:t>
            </w:r>
          </w:p>
        </w:tc>
      </w:tr>
    </w:tbl>
    <w:bookmarkEnd w:id="0"/>
    <w:bookmarkEnd w:id="1"/>
    <w:p w:rsidR="00110748" w:rsidRPr="0016737E" w:rsidRDefault="00110748" w:rsidP="00110748">
      <w:pPr>
        <w:rPr>
          <w:sz w:val="22"/>
          <w:szCs w:val="22"/>
        </w:rPr>
      </w:pPr>
      <w:r w:rsidRPr="0016737E">
        <w:rPr>
          <w:sz w:val="22"/>
          <w:szCs w:val="22"/>
        </w:rPr>
        <w:t>Name: ________</w:t>
      </w:r>
      <w:r>
        <w:rPr>
          <w:sz w:val="22"/>
          <w:szCs w:val="22"/>
        </w:rPr>
        <w:t>________</w:t>
      </w:r>
      <w:r w:rsidRPr="0016737E">
        <w:rPr>
          <w:sz w:val="22"/>
          <w:szCs w:val="22"/>
        </w:rPr>
        <w:t>__________________</w:t>
      </w:r>
      <w:r>
        <w:rPr>
          <w:sz w:val="22"/>
          <w:szCs w:val="22"/>
        </w:rPr>
        <w:t>_</w:t>
      </w:r>
      <w:r w:rsidRPr="0016737E">
        <w:rPr>
          <w:sz w:val="22"/>
          <w:szCs w:val="22"/>
        </w:rPr>
        <w:t xml:space="preserve">______ </w:t>
      </w:r>
      <w:r>
        <w:rPr>
          <w:sz w:val="22"/>
          <w:szCs w:val="22"/>
        </w:rPr>
        <w:t xml:space="preserve"> </w:t>
      </w:r>
      <w:r w:rsidRPr="0016737E">
        <w:rPr>
          <w:sz w:val="22"/>
          <w:szCs w:val="22"/>
        </w:rPr>
        <w:t xml:space="preserve"> </w:t>
      </w:r>
      <w:r>
        <w:rPr>
          <w:sz w:val="22"/>
          <w:szCs w:val="22"/>
        </w:rPr>
        <w:t xml:space="preserve"> </w:t>
      </w:r>
      <w:r w:rsidRPr="0016737E">
        <w:rPr>
          <w:sz w:val="22"/>
          <w:szCs w:val="22"/>
        </w:rPr>
        <w:t xml:space="preserve"> Contact: ___________</w:t>
      </w:r>
      <w:r>
        <w:rPr>
          <w:sz w:val="22"/>
          <w:szCs w:val="22"/>
        </w:rPr>
        <w:t>_____________________________</w:t>
      </w:r>
      <w:r w:rsidRPr="0016737E">
        <w:rPr>
          <w:sz w:val="22"/>
          <w:szCs w:val="22"/>
        </w:rPr>
        <w:t>___</w:t>
      </w:r>
    </w:p>
    <w:p w:rsidR="00110748" w:rsidRPr="0016737E" w:rsidRDefault="00110748" w:rsidP="00110748">
      <w:pPr>
        <w:rPr>
          <w:sz w:val="22"/>
          <w:szCs w:val="22"/>
        </w:rPr>
      </w:pPr>
      <w:r w:rsidRPr="0016737E">
        <w:rPr>
          <w:sz w:val="22"/>
          <w:szCs w:val="22"/>
        </w:rPr>
        <w:t xml:space="preserve">Mailing Address: </w:t>
      </w:r>
      <w:smartTag w:uri="urn:schemas-microsoft-com:office:smarttags" w:element="place">
        <w:smartTag w:uri="urn:schemas-microsoft-com:office:smarttags" w:element="PlaceName">
          <w:r w:rsidRPr="0016737E">
            <w:rPr>
              <w:sz w:val="22"/>
              <w:szCs w:val="22"/>
            </w:rPr>
            <w:t>________________________________________</w:t>
          </w:r>
        </w:smartTag>
        <w:r w:rsidRPr="0016737E">
          <w:rPr>
            <w:sz w:val="22"/>
            <w:szCs w:val="22"/>
          </w:rPr>
          <w:t xml:space="preserve"> </w:t>
        </w:r>
        <w:smartTag w:uri="urn:schemas-microsoft-com:office:smarttags" w:element="PlaceType">
          <w:r w:rsidRPr="0016737E">
            <w:rPr>
              <w:sz w:val="22"/>
              <w:szCs w:val="22"/>
            </w:rPr>
            <w:t>City</w:t>
          </w:r>
        </w:smartTag>
      </w:smartTag>
      <w:r w:rsidRPr="0016737E">
        <w:rPr>
          <w:sz w:val="22"/>
          <w:szCs w:val="22"/>
        </w:rPr>
        <w:t xml:space="preserve">: __________________ ST: </w:t>
      </w:r>
      <w:r>
        <w:rPr>
          <w:sz w:val="22"/>
          <w:szCs w:val="22"/>
        </w:rPr>
        <w:t xml:space="preserve">  </w:t>
      </w:r>
      <w:r w:rsidRPr="0016737E">
        <w:rPr>
          <w:sz w:val="22"/>
          <w:szCs w:val="22"/>
        </w:rPr>
        <w:t xml:space="preserve">____ Zip: </w:t>
      </w:r>
      <w:r>
        <w:rPr>
          <w:sz w:val="22"/>
          <w:szCs w:val="22"/>
        </w:rPr>
        <w:t xml:space="preserve"> </w:t>
      </w:r>
      <w:r w:rsidRPr="0016737E">
        <w:rPr>
          <w:sz w:val="22"/>
          <w:szCs w:val="22"/>
        </w:rPr>
        <w:t xml:space="preserve">________ </w:t>
      </w:r>
    </w:p>
    <w:p w:rsidR="00110748" w:rsidRPr="0016737E" w:rsidRDefault="00110748" w:rsidP="00110748">
      <w:pPr>
        <w:rPr>
          <w:sz w:val="22"/>
          <w:szCs w:val="22"/>
        </w:rPr>
      </w:pPr>
      <w:r w:rsidRPr="0016737E">
        <w:rPr>
          <w:sz w:val="22"/>
          <w:szCs w:val="22"/>
        </w:rPr>
        <w:t xml:space="preserve">Installation Address (if different): </w:t>
      </w:r>
      <w:r>
        <w:rPr>
          <w:sz w:val="22"/>
          <w:szCs w:val="22"/>
        </w:rPr>
        <w:t>_</w:t>
      </w:r>
      <w:r w:rsidRPr="0016737E">
        <w:rPr>
          <w:sz w:val="22"/>
          <w:szCs w:val="22"/>
        </w:rPr>
        <w:t>_______________________________________________________________________</w:t>
      </w:r>
    </w:p>
    <w:p w:rsidR="00110748" w:rsidRPr="0016737E" w:rsidRDefault="00110748" w:rsidP="00110748">
      <w:pPr>
        <w:rPr>
          <w:sz w:val="22"/>
          <w:szCs w:val="22"/>
        </w:rPr>
      </w:pPr>
      <w:r>
        <w:rPr>
          <w:sz w:val="22"/>
          <w:szCs w:val="22"/>
        </w:rPr>
        <w:t>Natural Gas</w:t>
      </w:r>
      <w:r w:rsidRPr="0016737E">
        <w:rPr>
          <w:sz w:val="22"/>
          <w:szCs w:val="22"/>
        </w:rPr>
        <w:t xml:space="preserve"> Account Number (for installation address): ______________________________________________________</w:t>
      </w:r>
    </w:p>
    <w:p w:rsidR="00110748" w:rsidRPr="0016737E" w:rsidRDefault="00110748" w:rsidP="00110748">
      <w:pPr>
        <w:rPr>
          <w:sz w:val="22"/>
          <w:szCs w:val="22"/>
        </w:rPr>
      </w:pPr>
      <w:r w:rsidRPr="0016737E">
        <w:rPr>
          <w:sz w:val="22"/>
          <w:szCs w:val="22"/>
        </w:rPr>
        <w:t>Phone:</w:t>
      </w:r>
      <w:r>
        <w:rPr>
          <w:sz w:val="22"/>
          <w:szCs w:val="22"/>
        </w:rPr>
        <w:t xml:space="preserve"> ___________________________</w:t>
      </w:r>
      <w:r w:rsidRPr="0016737E">
        <w:rPr>
          <w:sz w:val="22"/>
          <w:szCs w:val="22"/>
        </w:rPr>
        <w:t>_ Fax: _______________</w:t>
      </w:r>
      <w:r>
        <w:rPr>
          <w:sz w:val="22"/>
          <w:szCs w:val="22"/>
        </w:rPr>
        <w:t>_</w:t>
      </w:r>
      <w:r w:rsidRPr="0016737E">
        <w:rPr>
          <w:sz w:val="22"/>
          <w:szCs w:val="22"/>
        </w:rPr>
        <w:t>_________ E-Mail: ____________________________</w:t>
      </w:r>
    </w:p>
    <w:p w:rsidR="00110748" w:rsidRPr="0016737E" w:rsidRDefault="00110748" w:rsidP="00110748">
      <w:pPr>
        <w:rPr>
          <w:sz w:val="16"/>
          <w:szCs w:val="16"/>
        </w:rPr>
      </w:pPr>
    </w:p>
    <w:p w:rsidR="00110748" w:rsidRPr="00CF2B1B" w:rsidRDefault="00110748" w:rsidP="00110748">
      <w:pPr>
        <w:rPr>
          <w:i/>
          <w:sz w:val="20"/>
          <w:szCs w:val="20"/>
        </w:rPr>
      </w:pPr>
      <w:r w:rsidRPr="00CF2B1B">
        <w:rPr>
          <w:i/>
          <w:sz w:val="20"/>
          <w:szCs w:val="20"/>
        </w:rPr>
        <w:t>By signing below, customer agrees to the conditions as stated on the back of this application and to any special requirements.</w:t>
      </w:r>
    </w:p>
    <w:p w:rsidR="00110748" w:rsidRPr="0016737E" w:rsidRDefault="00110748" w:rsidP="00110748">
      <w:pPr>
        <w:rPr>
          <w:sz w:val="16"/>
          <w:szCs w:val="16"/>
        </w:rPr>
      </w:pPr>
    </w:p>
    <w:p w:rsidR="00110748" w:rsidRPr="0016737E" w:rsidRDefault="00110748" w:rsidP="00110748">
      <w:pPr>
        <w:rPr>
          <w:sz w:val="22"/>
          <w:szCs w:val="22"/>
        </w:rPr>
      </w:pPr>
      <w:r w:rsidRPr="0016737E">
        <w:rPr>
          <w:sz w:val="22"/>
          <w:szCs w:val="22"/>
        </w:rPr>
        <w:t>Customer Signature</w:t>
      </w:r>
      <w:proofErr w:type="gramStart"/>
      <w:r w:rsidRPr="0016737E">
        <w:rPr>
          <w:sz w:val="22"/>
          <w:szCs w:val="22"/>
        </w:rPr>
        <w:t>:_</w:t>
      </w:r>
      <w:proofErr w:type="gramEnd"/>
      <w:r w:rsidRPr="0016737E">
        <w:rPr>
          <w:sz w:val="22"/>
          <w:szCs w:val="22"/>
        </w:rPr>
        <w:t>______________________________________________________  Date: ___________________</w:t>
      </w:r>
    </w:p>
    <w:p w:rsidR="00110748" w:rsidRDefault="00110748" w:rsidP="00110748">
      <w:pPr>
        <w:pStyle w:val="Header"/>
        <w:tabs>
          <w:tab w:val="clear" w:pos="4320"/>
          <w:tab w:val="clear" w:pos="8640"/>
        </w:tabs>
        <w:rPr>
          <w:rFonts w:ascii="Arial" w:hAnsi="Arial" w:cs="Arial"/>
          <w:b/>
          <w:sz w:val="20"/>
          <w:szCs w:val="20"/>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tblPr>
      <w:tblGrid>
        <w:gridCol w:w="11358"/>
      </w:tblGrid>
      <w:tr w:rsidR="00110748" w:rsidTr="00BF6668">
        <w:tc>
          <w:tcPr>
            <w:tcW w:w="11358" w:type="dxa"/>
            <w:shd w:val="clear" w:color="auto" w:fill="FF0000"/>
            <w:vAlign w:val="center"/>
          </w:tcPr>
          <w:p w:rsidR="00110748" w:rsidRPr="00860EE1" w:rsidRDefault="00110748" w:rsidP="00860EE1">
            <w:pPr>
              <w:jc w:val="center"/>
              <w:rPr>
                <w:b/>
                <w:color w:val="FFFFFF"/>
                <w:sz w:val="20"/>
                <w:szCs w:val="20"/>
              </w:rPr>
            </w:pPr>
            <w:r w:rsidRPr="00860EE1">
              <w:rPr>
                <w:b/>
                <w:color w:val="FFFFFF"/>
                <w:sz w:val="20"/>
                <w:szCs w:val="20"/>
              </w:rPr>
              <w:t>CONTRACTOR INFORMATION</w:t>
            </w:r>
          </w:p>
        </w:tc>
      </w:tr>
    </w:tbl>
    <w:p w:rsidR="00110748" w:rsidRPr="0016737E" w:rsidRDefault="00110748" w:rsidP="00110748">
      <w:pPr>
        <w:rPr>
          <w:sz w:val="22"/>
          <w:szCs w:val="22"/>
        </w:rPr>
      </w:pPr>
      <w:r w:rsidRPr="0016737E">
        <w:rPr>
          <w:sz w:val="22"/>
          <w:szCs w:val="22"/>
        </w:rPr>
        <w:t>Company Name: ___________________________________   Contact: ___________</w:t>
      </w:r>
      <w:r>
        <w:rPr>
          <w:sz w:val="22"/>
          <w:szCs w:val="22"/>
        </w:rPr>
        <w:t>__________________</w:t>
      </w:r>
      <w:r w:rsidRPr="0016737E">
        <w:rPr>
          <w:sz w:val="22"/>
          <w:szCs w:val="22"/>
        </w:rPr>
        <w:t>____________</w:t>
      </w:r>
    </w:p>
    <w:p w:rsidR="00110748" w:rsidRPr="0016737E" w:rsidRDefault="00110748" w:rsidP="00110748">
      <w:pPr>
        <w:rPr>
          <w:sz w:val="22"/>
          <w:szCs w:val="22"/>
        </w:rPr>
      </w:pPr>
      <w:r w:rsidRPr="0016737E">
        <w:rPr>
          <w:sz w:val="22"/>
          <w:szCs w:val="22"/>
        </w:rPr>
        <w:t xml:space="preserve">Mailing Address: </w:t>
      </w:r>
      <w:smartTag w:uri="urn:schemas-microsoft-com:office:smarttags" w:element="place">
        <w:smartTag w:uri="urn:schemas-microsoft-com:office:smarttags" w:element="PlaceName">
          <w:r w:rsidRPr="0016737E">
            <w:rPr>
              <w:sz w:val="22"/>
              <w:szCs w:val="22"/>
            </w:rPr>
            <w:t>_______________________________________</w:t>
          </w:r>
        </w:smartTag>
        <w:r w:rsidRPr="0016737E">
          <w:rPr>
            <w:sz w:val="22"/>
            <w:szCs w:val="22"/>
          </w:rPr>
          <w:t xml:space="preserve"> </w:t>
        </w:r>
        <w:smartTag w:uri="urn:schemas-microsoft-com:office:smarttags" w:element="PlaceType">
          <w:r w:rsidRPr="0016737E">
            <w:rPr>
              <w:sz w:val="22"/>
              <w:szCs w:val="22"/>
            </w:rPr>
            <w:t>City</w:t>
          </w:r>
        </w:smartTag>
      </w:smartTag>
      <w:r w:rsidRPr="0016737E">
        <w:rPr>
          <w:sz w:val="22"/>
          <w:szCs w:val="22"/>
        </w:rPr>
        <w:t xml:space="preserve">: ___________________ ST: _____ Zip: ________ </w:t>
      </w:r>
    </w:p>
    <w:p w:rsidR="00110748" w:rsidRPr="0016737E" w:rsidRDefault="00110748" w:rsidP="00110748">
      <w:pPr>
        <w:rPr>
          <w:sz w:val="22"/>
          <w:szCs w:val="22"/>
        </w:rPr>
      </w:pPr>
      <w:r w:rsidRPr="0016737E">
        <w:rPr>
          <w:sz w:val="22"/>
          <w:szCs w:val="22"/>
        </w:rPr>
        <w:t>Phone: ____________________________ Fax: _________________________ E-Mail: ____________________________</w:t>
      </w:r>
    </w:p>
    <w:p w:rsidR="00110748" w:rsidRPr="00CF2B1B" w:rsidRDefault="00110748" w:rsidP="00110748">
      <w:pPr>
        <w:rPr>
          <w:i/>
          <w:sz w:val="16"/>
          <w:szCs w:val="16"/>
        </w:rPr>
      </w:pPr>
    </w:p>
    <w:p w:rsidR="00110748" w:rsidRPr="00CF2B1B" w:rsidRDefault="00110748" w:rsidP="00110748">
      <w:pPr>
        <w:rPr>
          <w:i/>
          <w:sz w:val="20"/>
          <w:szCs w:val="20"/>
        </w:rPr>
      </w:pPr>
      <w:r w:rsidRPr="00CF2B1B">
        <w:rPr>
          <w:i/>
          <w:sz w:val="20"/>
          <w:szCs w:val="20"/>
        </w:rPr>
        <w:t>By signing below, customer agrees to the conditions as stated on the back of this application and to any special requirements.</w:t>
      </w:r>
    </w:p>
    <w:p w:rsidR="00110748" w:rsidRPr="0016737E" w:rsidRDefault="00110748" w:rsidP="00110748">
      <w:pPr>
        <w:rPr>
          <w:sz w:val="16"/>
          <w:szCs w:val="16"/>
        </w:rPr>
      </w:pPr>
    </w:p>
    <w:p w:rsidR="00110748" w:rsidRPr="0016737E" w:rsidRDefault="000B1D03" w:rsidP="00110748">
      <w:pPr>
        <w:rPr>
          <w:sz w:val="22"/>
          <w:szCs w:val="22"/>
        </w:rPr>
      </w:pPr>
      <w:r>
        <w:rPr>
          <w:sz w:val="22"/>
          <w:szCs w:val="22"/>
        </w:rPr>
        <w:t>Contractor</w:t>
      </w:r>
      <w:r w:rsidR="00110748" w:rsidRPr="0016737E">
        <w:rPr>
          <w:sz w:val="22"/>
          <w:szCs w:val="22"/>
        </w:rPr>
        <w:t xml:space="preserve"> Signature</w:t>
      </w:r>
      <w:proofErr w:type="gramStart"/>
      <w:r w:rsidR="00110748" w:rsidRPr="0016737E">
        <w:rPr>
          <w:sz w:val="22"/>
          <w:szCs w:val="22"/>
        </w:rPr>
        <w:t>:_</w:t>
      </w:r>
      <w:proofErr w:type="gramEnd"/>
      <w:r w:rsidR="00110748" w:rsidRPr="0016737E">
        <w:rPr>
          <w:sz w:val="22"/>
          <w:szCs w:val="22"/>
        </w:rPr>
        <w:t>______________________________________________________  Date: ___________________</w:t>
      </w:r>
    </w:p>
    <w:p w:rsidR="00110748" w:rsidRDefault="00110748" w:rsidP="00110748">
      <w:pPr>
        <w:pStyle w:val="Header"/>
        <w:tabs>
          <w:tab w:val="clear" w:pos="4320"/>
          <w:tab w:val="clear" w:pos="8640"/>
        </w:tabs>
        <w:rPr>
          <w:rFonts w:ascii="Arial" w:hAnsi="Arial" w:cs="Arial"/>
          <w:b/>
          <w:sz w:val="20"/>
          <w:szCs w:val="20"/>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1E0"/>
      </w:tblPr>
      <w:tblGrid>
        <w:gridCol w:w="5588"/>
        <w:gridCol w:w="5770"/>
      </w:tblGrid>
      <w:tr w:rsidR="00110748" w:rsidTr="00BF6668">
        <w:tc>
          <w:tcPr>
            <w:tcW w:w="11358" w:type="dxa"/>
            <w:gridSpan w:val="2"/>
            <w:shd w:val="clear" w:color="auto" w:fill="FF0000"/>
            <w:vAlign w:val="center"/>
          </w:tcPr>
          <w:p w:rsidR="00110748" w:rsidRPr="00860EE1" w:rsidRDefault="00110748" w:rsidP="00860EE1">
            <w:pPr>
              <w:jc w:val="center"/>
              <w:rPr>
                <w:b/>
                <w:color w:val="FFFFFF"/>
                <w:sz w:val="20"/>
                <w:szCs w:val="20"/>
              </w:rPr>
            </w:pPr>
            <w:r w:rsidRPr="00860EE1">
              <w:rPr>
                <w:b/>
                <w:color w:val="FFFFFF"/>
                <w:sz w:val="20"/>
                <w:szCs w:val="20"/>
              </w:rPr>
              <w:t>APPLICATION INSTRUCTIONS</w:t>
            </w:r>
          </w:p>
          <w:p w:rsidR="00695630" w:rsidRPr="00860EE1" w:rsidRDefault="00695630" w:rsidP="00860EE1">
            <w:pPr>
              <w:jc w:val="center"/>
              <w:rPr>
                <w:b/>
                <w:color w:val="FFFFFF"/>
                <w:sz w:val="20"/>
                <w:szCs w:val="20"/>
              </w:rPr>
            </w:pPr>
            <w:r w:rsidRPr="00860EE1">
              <w:rPr>
                <w:b/>
                <w:color w:val="FFFFFF"/>
                <w:sz w:val="20"/>
                <w:szCs w:val="20"/>
              </w:rPr>
              <w:t>(Applications will not be processed without providing all applicable information)</w:t>
            </w:r>
          </w:p>
        </w:tc>
      </w:tr>
      <w:tr w:rsidR="00110748" w:rsidRPr="00860EE1" w:rsidTr="00BF6668">
        <w:tblPrEx>
          <w:shd w:val="clear" w:color="auto" w:fill="auto"/>
        </w:tblPrEx>
        <w:tc>
          <w:tcPr>
            <w:tcW w:w="5588" w:type="dxa"/>
          </w:tcPr>
          <w:p w:rsidR="00110748" w:rsidRPr="00860EE1" w:rsidRDefault="00931DA8" w:rsidP="00860EE1">
            <w:pPr>
              <w:numPr>
                <w:ilvl w:val="0"/>
                <w:numId w:val="12"/>
              </w:numPr>
              <w:tabs>
                <w:tab w:val="clear" w:pos="720"/>
                <w:tab w:val="num" w:pos="360"/>
              </w:tabs>
              <w:ind w:left="360" w:hanging="180"/>
              <w:rPr>
                <w:b/>
                <w:color w:val="FF0000"/>
                <w:sz w:val="20"/>
                <w:szCs w:val="20"/>
              </w:rPr>
            </w:pPr>
            <w:proofErr w:type="gramStart"/>
            <w:r>
              <w:rPr>
                <w:sz w:val="20"/>
                <w:szCs w:val="20"/>
              </w:rPr>
              <w:t xml:space="preserve">Read Initiative Requirements </w:t>
            </w:r>
            <w:r w:rsidR="00110748" w:rsidRPr="00860EE1">
              <w:rPr>
                <w:sz w:val="20"/>
                <w:szCs w:val="20"/>
              </w:rPr>
              <w:t>on the reverse side of this application.</w:t>
            </w:r>
            <w:proofErr w:type="gramEnd"/>
            <w:r w:rsidR="00695630" w:rsidRPr="00860EE1">
              <w:rPr>
                <w:sz w:val="20"/>
                <w:szCs w:val="20"/>
              </w:rPr>
              <w:t xml:space="preserve">  Use </w:t>
            </w:r>
            <w:r w:rsidR="00695630" w:rsidRPr="00860EE1">
              <w:rPr>
                <w:b/>
                <w:sz w:val="20"/>
                <w:szCs w:val="20"/>
              </w:rPr>
              <w:t>Efficiency and Incentive Levels</w:t>
            </w:r>
            <w:r w:rsidR="00695630" w:rsidRPr="00860EE1">
              <w:rPr>
                <w:sz w:val="20"/>
                <w:szCs w:val="20"/>
              </w:rPr>
              <w:t xml:space="preserve"> to determine eligibility and rebate amount for your equipment purchase(s).</w:t>
            </w:r>
            <w:r w:rsidR="00677584" w:rsidRPr="00860EE1">
              <w:rPr>
                <w:sz w:val="20"/>
                <w:szCs w:val="20"/>
              </w:rPr>
              <w:t xml:space="preserve">   </w:t>
            </w:r>
            <w:r w:rsidR="00677584" w:rsidRPr="0051403C">
              <w:rPr>
                <w:b/>
                <w:i/>
                <w:color w:val="FF0000"/>
                <w:sz w:val="20"/>
                <w:szCs w:val="20"/>
              </w:rPr>
              <w:t>NPU reserves the right to provide the rebate in the form of a credit adjustment on your natural gas account.</w:t>
            </w:r>
          </w:p>
          <w:p w:rsidR="00110748" w:rsidRPr="00860EE1" w:rsidRDefault="00110748" w:rsidP="00860EE1">
            <w:pPr>
              <w:ind w:left="360"/>
              <w:rPr>
                <w:sz w:val="16"/>
                <w:szCs w:val="16"/>
              </w:rPr>
            </w:pPr>
          </w:p>
        </w:tc>
        <w:tc>
          <w:tcPr>
            <w:tcW w:w="5770" w:type="dxa"/>
          </w:tcPr>
          <w:p w:rsidR="000B1D03" w:rsidRPr="00860EE1" w:rsidRDefault="00695630" w:rsidP="00860EE1">
            <w:pPr>
              <w:numPr>
                <w:ilvl w:val="0"/>
                <w:numId w:val="12"/>
              </w:numPr>
              <w:tabs>
                <w:tab w:val="clear" w:pos="720"/>
                <w:tab w:val="num" w:pos="468"/>
              </w:tabs>
              <w:ind w:left="468"/>
              <w:rPr>
                <w:sz w:val="20"/>
                <w:szCs w:val="20"/>
              </w:rPr>
            </w:pPr>
            <w:r w:rsidRPr="0002234B">
              <w:rPr>
                <w:b/>
                <w:sz w:val="20"/>
                <w:szCs w:val="20"/>
              </w:rPr>
              <w:t xml:space="preserve">Attach </w:t>
            </w:r>
            <w:proofErr w:type="gramStart"/>
            <w:r w:rsidRPr="0002234B">
              <w:rPr>
                <w:b/>
                <w:sz w:val="20"/>
                <w:szCs w:val="20"/>
              </w:rPr>
              <w:t xml:space="preserve">invoice </w:t>
            </w:r>
            <w:r w:rsidR="00E63CB3" w:rsidRPr="0002234B">
              <w:rPr>
                <w:b/>
                <w:sz w:val="20"/>
                <w:szCs w:val="20"/>
              </w:rPr>
              <w:t>showing</w:t>
            </w:r>
            <w:proofErr w:type="gramEnd"/>
            <w:r w:rsidR="00E63CB3" w:rsidRPr="0002234B">
              <w:rPr>
                <w:b/>
                <w:sz w:val="20"/>
                <w:szCs w:val="20"/>
              </w:rPr>
              <w:t xml:space="preserve"> proof of purchase and installation</w:t>
            </w:r>
            <w:r w:rsidR="00312A7A" w:rsidRPr="0002234B">
              <w:rPr>
                <w:b/>
                <w:sz w:val="20"/>
                <w:szCs w:val="20"/>
              </w:rPr>
              <w:t xml:space="preserve">, </w:t>
            </w:r>
            <w:r w:rsidRPr="0002234B">
              <w:rPr>
                <w:b/>
                <w:sz w:val="20"/>
                <w:szCs w:val="20"/>
              </w:rPr>
              <w:t>manufacturer’s specification sheet with equipment make, mo</w:t>
            </w:r>
            <w:r w:rsidR="00312A7A" w:rsidRPr="0002234B">
              <w:rPr>
                <w:b/>
                <w:sz w:val="20"/>
                <w:szCs w:val="20"/>
              </w:rPr>
              <w:t>del, size and efficiency rating, and a final letter of compliance from the building department.</w:t>
            </w:r>
            <w:r w:rsidRPr="0002234B">
              <w:rPr>
                <w:b/>
                <w:sz w:val="20"/>
                <w:szCs w:val="20"/>
              </w:rPr>
              <w:t xml:space="preserve"> </w:t>
            </w:r>
            <w:r w:rsidRPr="00860EE1">
              <w:rPr>
                <w:sz w:val="20"/>
                <w:szCs w:val="20"/>
              </w:rPr>
              <w:t xml:space="preserve"> </w:t>
            </w:r>
            <w:r w:rsidR="000B1D03" w:rsidRPr="00E63CB3">
              <w:rPr>
                <w:b/>
                <w:i/>
                <w:color w:val="FF0000"/>
                <w:sz w:val="20"/>
                <w:szCs w:val="20"/>
              </w:rPr>
              <w:t>NPU reserves the right to conduct field inspections to verify proper installation of equipment.</w:t>
            </w:r>
          </w:p>
          <w:p w:rsidR="00110748" w:rsidRPr="00860EE1" w:rsidRDefault="000B1D03" w:rsidP="00860EE1">
            <w:pPr>
              <w:ind w:left="108"/>
              <w:rPr>
                <w:sz w:val="20"/>
                <w:szCs w:val="20"/>
              </w:rPr>
            </w:pPr>
            <w:r w:rsidRPr="00860EE1">
              <w:rPr>
                <w:sz w:val="20"/>
                <w:szCs w:val="20"/>
              </w:rPr>
              <w:t xml:space="preserve"> </w:t>
            </w:r>
          </w:p>
        </w:tc>
      </w:tr>
      <w:tr w:rsidR="00110748" w:rsidRPr="00860EE1" w:rsidTr="00BF6668">
        <w:tblPrEx>
          <w:shd w:val="clear" w:color="auto" w:fill="auto"/>
        </w:tblPrEx>
        <w:tc>
          <w:tcPr>
            <w:tcW w:w="5588" w:type="dxa"/>
          </w:tcPr>
          <w:p w:rsidR="00110748" w:rsidRPr="00860EE1" w:rsidRDefault="00695630" w:rsidP="00860EE1">
            <w:pPr>
              <w:numPr>
                <w:ilvl w:val="0"/>
                <w:numId w:val="12"/>
              </w:numPr>
              <w:tabs>
                <w:tab w:val="clear" w:pos="720"/>
                <w:tab w:val="num" w:pos="360"/>
              </w:tabs>
              <w:ind w:left="360" w:hanging="180"/>
              <w:rPr>
                <w:sz w:val="20"/>
                <w:szCs w:val="20"/>
              </w:rPr>
            </w:pPr>
            <w:r w:rsidRPr="00860EE1">
              <w:rPr>
                <w:sz w:val="20"/>
                <w:szCs w:val="20"/>
              </w:rPr>
              <w:t>Fill out all applicable spaces on the application.  Both the customer and contractor musts sign the application.</w:t>
            </w:r>
          </w:p>
          <w:p w:rsidR="00110748" w:rsidRPr="00860EE1" w:rsidRDefault="00110748" w:rsidP="00860EE1">
            <w:pPr>
              <w:tabs>
                <w:tab w:val="num" w:pos="360"/>
              </w:tabs>
              <w:ind w:left="360" w:hanging="180"/>
              <w:rPr>
                <w:sz w:val="16"/>
                <w:szCs w:val="16"/>
              </w:rPr>
            </w:pPr>
          </w:p>
        </w:tc>
        <w:tc>
          <w:tcPr>
            <w:tcW w:w="5770" w:type="dxa"/>
          </w:tcPr>
          <w:p w:rsidR="00110748" w:rsidRPr="0051403C" w:rsidRDefault="00695630" w:rsidP="0051403C">
            <w:pPr>
              <w:pStyle w:val="ListParagraph"/>
              <w:numPr>
                <w:ilvl w:val="0"/>
                <w:numId w:val="12"/>
              </w:numPr>
              <w:tabs>
                <w:tab w:val="clear" w:pos="720"/>
              </w:tabs>
              <w:ind w:left="442" w:hanging="270"/>
              <w:rPr>
                <w:sz w:val="20"/>
                <w:szCs w:val="20"/>
              </w:rPr>
            </w:pPr>
            <w:r w:rsidRPr="0051403C">
              <w:rPr>
                <w:sz w:val="20"/>
                <w:szCs w:val="20"/>
              </w:rPr>
              <w:t xml:space="preserve">Send all documentation to </w:t>
            </w:r>
            <w:r w:rsidRPr="0051403C">
              <w:rPr>
                <w:b/>
                <w:sz w:val="20"/>
                <w:szCs w:val="20"/>
              </w:rPr>
              <w:t xml:space="preserve">NPU – </w:t>
            </w:r>
            <w:r w:rsidR="000B1D03" w:rsidRPr="0051403C">
              <w:rPr>
                <w:b/>
                <w:sz w:val="20"/>
                <w:szCs w:val="20"/>
              </w:rPr>
              <w:t>Natural Gas Rebate Program</w:t>
            </w:r>
            <w:r w:rsidRPr="0051403C">
              <w:rPr>
                <w:b/>
                <w:sz w:val="20"/>
                <w:szCs w:val="20"/>
              </w:rPr>
              <w:t>, 16 South Golden Street, Norwich, CT 06360</w:t>
            </w:r>
            <w:r w:rsidRPr="0051403C">
              <w:rPr>
                <w:sz w:val="20"/>
                <w:szCs w:val="20"/>
              </w:rPr>
              <w:t>.</w:t>
            </w:r>
          </w:p>
        </w:tc>
      </w:tr>
    </w:tbl>
    <w:p w:rsidR="00695630" w:rsidRDefault="00695630" w:rsidP="00E63CB3">
      <w:pPr>
        <w:rPr>
          <w:b/>
          <w:color w:val="FFFFFF"/>
          <w:sz w:val="20"/>
          <w:szCs w:val="20"/>
        </w:rPr>
        <w:sectPr w:rsidR="00695630" w:rsidSect="00110748">
          <w:pgSz w:w="12240" w:h="15840"/>
          <w:pgMar w:top="1267" w:right="720" w:bottom="576" w:left="561" w:header="720" w:footer="720" w:gutter="0"/>
          <w:cols w:space="720"/>
          <w:docGrid w:linePitch="360"/>
        </w:sectPr>
      </w:pPr>
    </w:p>
    <w:p w:rsidR="00695630" w:rsidRDefault="00695630" w:rsidP="00E63CB3">
      <w:pPr>
        <w:rPr>
          <w:b/>
          <w:color w:val="FFFFFF"/>
          <w:sz w:val="20"/>
          <w:szCs w:val="20"/>
        </w:rPr>
        <w:sectPr w:rsidR="00695630" w:rsidSect="00695630">
          <w:type w:val="continuous"/>
          <w:pgSz w:w="12240" w:h="15840"/>
          <w:pgMar w:top="1267" w:right="720" w:bottom="576" w:left="561" w:header="720" w:footer="720" w:gutter="0"/>
          <w:cols w:space="720"/>
          <w:docGrid w:linePitch="360"/>
        </w:sect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tblPr>
      <w:tblGrid>
        <w:gridCol w:w="11358"/>
      </w:tblGrid>
      <w:tr w:rsidR="00695630" w:rsidTr="00BF6668">
        <w:tc>
          <w:tcPr>
            <w:tcW w:w="11358" w:type="dxa"/>
            <w:shd w:val="clear" w:color="auto" w:fill="FF0000"/>
            <w:vAlign w:val="center"/>
          </w:tcPr>
          <w:p w:rsidR="00695630" w:rsidRPr="00860EE1" w:rsidRDefault="00695630" w:rsidP="00860EE1">
            <w:pPr>
              <w:jc w:val="center"/>
              <w:rPr>
                <w:b/>
                <w:color w:val="FFFFFF"/>
                <w:sz w:val="20"/>
                <w:szCs w:val="20"/>
              </w:rPr>
            </w:pPr>
            <w:r w:rsidRPr="00860EE1">
              <w:rPr>
                <w:b/>
                <w:color w:val="FFFFFF"/>
                <w:sz w:val="20"/>
                <w:szCs w:val="20"/>
              </w:rPr>
              <w:lastRenderedPageBreak/>
              <w:t xml:space="preserve">EQUIPMENT INSTALLED AND </w:t>
            </w:r>
            <w:r w:rsidR="007A1E43" w:rsidRPr="00860EE1">
              <w:rPr>
                <w:b/>
                <w:color w:val="FFFFFF"/>
                <w:sz w:val="20"/>
                <w:szCs w:val="20"/>
              </w:rPr>
              <w:t>REBATE AMOUNT</w:t>
            </w:r>
            <w:r w:rsidRPr="00860EE1">
              <w:rPr>
                <w:b/>
                <w:color w:val="FFFFFF"/>
                <w:sz w:val="20"/>
                <w:szCs w:val="20"/>
              </w:rPr>
              <w:t xml:space="preserve"> </w:t>
            </w:r>
          </w:p>
        </w:tc>
      </w:tr>
    </w:tbl>
    <w:p w:rsidR="00110748" w:rsidRDefault="00110748" w:rsidP="00110748">
      <w:pPr>
        <w:pStyle w:val="Header"/>
        <w:tabs>
          <w:tab w:val="clear" w:pos="4320"/>
          <w:tab w:val="clear" w:pos="8640"/>
        </w:tabs>
        <w:rPr>
          <w:rFonts w:ascii="Arial" w:hAnsi="Arial" w:cs="Arial"/>
          <w:b/>
          <w:sz w:val="20"/>
          <w:szCs w:val="20"/>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7"/>
        <w:gridCol w:w="1009"/>
        <w:gridCol w:w="2827"/>
        <w:gridCol w:w="1122"/>
        <w:gridCol w:w="1309"/>
        <w:gridCol w:w="1870"/>
        <w:gridCol w:w="748"/>
        <w:gridCol w:w="1526"/>
      </w:tblGrid>
      <w:tr w:rsidR="00860EE1" w:rsidRPr="00860EE1" w:rsidTr="00BF6668">
        <w:tc>
          <w:tcPr>
            <w:tcW w:w="947" w:type="dxa"/>
          </w:tcPr>
          <w:p w:rsidR="00695630" w:rsidRPr="00860EE1" w:rsidRDefault="00695630" w:rsidP="00860EE1">
            <w:pPr>
              <w:jc w:val="center"/>
              <w:rPr>
                <w:b/>
                <w:sz w:val="14"/>
                <w:szCs w:val="16"/>
              </w:rPr>
            </w:pPr>
            <w:r w:rsidRPr="00860EE1">
              <w:rPr>
                <w:b/>
                <w:sz w:val="14"/>
                <w:szCs w:val="16"/>
              </w:rPr>
              <w:t>Reason</w:t>
            </w:r>
          </w:p>
          <w:p w:rsidR="00695630" w:rsidRPr="00860EE1" w:rsidRDefault="00695630" w:rsidP="00860EE1">
            <w:pPr>
              <w:jc w:val="center"/>
              <w:rPr>
                <w:sz w:val="14"/>
                <w:szCs w:val="16"/>
              </w:rPr>
            </w:pPr>
            <w:r w:rsidRPr="00860EE1">
              <w:rPr>
                <w:sz w:val="14"/>
                <w:szCs w:val="16"/>
              </w:rPr>
              <w:t>N = New</w:t>
            </w:r>
          </w:p>
          <w:p w:rsidR="00695630" w:rsidRPr="00860EE1" w:rsidRDefault="00695630" w:rsidP="00860EE1">
            <w:pPr>
              <w:jc w:val="center"/>
              <w:rPr>
                <w:sz w:val="14"/>
                <w:szCs w:val="16"/>
              </w:rPr>
            </w:pPr>
            <w:r w:rsidRPr="00860EE1">
              <w:rPr>
                <w:sz w:val="14"/>
                <w:szCs w:val="16"/>
              </w:rPr>
              <w:t>R=</w:t>
            </w:r>
          </w:p>
          <w:p w:rsidR="00695630" w:rsidRPr="00860EE1" w:rsidRDefault="00695630" w:rsidP="00860EE1">
            <w:pPr>
              <w:jc w:val="center"/>
              <w:rPr>
                <w:sz w:val="14"/>
                <w:szCs w:val="16"/>
              </w:rPr>
            </w:pPr>
            <w:r w:rsidRPr="00860EE1">
              <w:rPr>
                <w:sz w:val="14"/>
                <w:szCs w:val="16"/>
              </w:rPr>
              <w:t>Replacement</w:t>
            </w:r>
          </w:p>
        </w:tc>
        <w:tc>
          <w:tcPr>
            <w:tcW w:w="1009" w:type="dxa"/>
          </w:tcPr>
          <w:p w:rsidR="00695630" w:rsidRPr="00860EE1" w:rsidRDefault="00695630" w:rsidP="00860EE1">
            <w:pPr>
              <w:jc w:val="center"/>
              <w:rPr>
                <w:b/>
                <w:sz w:val="14"/>
                <w:szCs w:val="16"/>
              </w:rPr>
            </w:pPr>
            <w:r w:rsidRPr="00860EE1">
              <w:rPr>
                <w:b/>
                <w:sz w:val="14"/>
                <w:szCs w:val="16"/>
              </w:rPr>
              <w:t>Equipment Code</w:t>
            </w:r>
          </w:p>
          <w:p w:rsidR="00695630" w:rsidRPr="00860EE1" w:rsidRDefault="00695630" w:rsidP="00860EE1">
            <w:pPr>
              <w:jc w:val="center"/>
              <w:rPr>
                <w:sz w:val="14"/>
                <w:szCs w:val="16"/>
              </w:rPr>
            </w:pPr>
            <w:r w:rsidRPr="00860EE1">
              <w:rPr>
                <w:sz w:val="14"/>
                <w:szCs w:val="16"/>
              </w:rPr>
              <w:t>(from back side of form)</w:t>
            </w:r>
          </w:p>
        </w:tc>
        <w:tc>
          <w:tcPr>
            <w:tcW w:w="2827" w:type="dxa"/>
          </w:tcPr>
          <w:p w:rsidR="00695630" w:rsidRPr="00860EE1" w:rsidRDefault="00695630" w:rsidP="00860EE1">
            <w:pPr>
              <w:jc w:val="center"/>
              <w:rPr>
                <w:b/>
                <w:sz w:val="14"/>
                <w:szCs w:val="16"/>
              </w:rPr>
            </w:pPr>
            <w:r w:rsidRPr="00860EE1">
              <w:rPr>
                <w:b/>
                <w:sz w:val="14"/>
                <w:szCs w:val="16"/>
              </w:rPr>
              <w:t>Manufacturer</w:t>
            </w:r>
          </w:p>
          <w:p w:rsidR="00695630" w:rsidRPr="00860EE1" w:rsidRDefault="00695630" w:rsidP="00860EE1">
            <w:pPr>
              <w:jc w:val="center"/>
              <w:rPr>
                <w:sz w:val="14"/>
                <w:szCs w:val="16"/>
              </w:rPr>
            </w:pPr>
            <w:r w:rsidRPr="00860EE1">
              <w:rPr>
                <w:sz w:val="14"/>
                <w:szCs w:val="16"/>
              </w:rPr>
              <w:t>&amp; Model</w:t>
            </w:r>
          </w:p>
          <w:p w:rsidR="00695630" w:rsidRPr="00860EE1" w:rsidRDefault="00695630" w:rsidP="00860EE1">
            <w:pPr>
              <w:jc w:val="center"/>
              <w:rPr>
                <w:sz w:val="14"/>
                <w:szCs w:val="16"/>
              </w:rPr>
            </w:pPr>
            <w:r w:rsidRPr="00860EE1">
              <w:rPr>
                <w:sz w:val="14"/>
                <w:szCs w:val="16"/>
              </w:rPr>
              <w:t>Number</w:t>
            </w:r>
          </w:p>
        </w:tc>
        <w:tc>
          <w:tcPr>
            <w:tcW w:w="1122" w:type="dxa"/>
          </w:tcPr>
          <w:p w:rsidR="00695630" w:rsidRPr="00860EE1" w:rsidRDefault="00695630" w:rsidP="00860EE1">
            <w:pPr>
              <w:jc w:val="center"/>
              <w:rPr>
                <w:b/>
                <w:sz w:val="14"/>
                <w:szCs w:val="16"/>
              </w:rPr>
            </w:pPr>
            <w:r w:rsidRPr="00860EE1">
              <w:rPr>
                <w:b/>
                <w:sz w:val="14"/>
                <w:szCs w:val="16"/>
              </w:rPr>
              <w:t>Boiler/</w:t>
            </w:r>
            <w:proofErr w:type="spellStart"/>
            <w:r w:rsidRPr="00860EE1">
              <w:rPr>
                <w:b/>
                <w:sz w:val="14"/>
                <w:szCs w:val="16"/>
              </w:rPr>
              <w:t>FurnaceUnit</w:t>
            </w:r>
            <w:proofErr w:type="spellEnd"/>
            <w:r w:rsidRPr="00860EE1">
              <w:rPr>
                <w:b/>
                <w:sz w:val="14"/>
                <w:szCs w:val="16"/>
              </w:rPr>
              <w:t xml:space="preserve"> Size</w:t>
            </w:r>
          </w:p>
          <w:p w:rsidR="00695630" w:rsidRPr="00860EE1" w:rsidRDefault="00695630" w:rsidP="00860EE1">
            <w:pPr>
              <w:jc w:val="center"/>
              <w:rPr>
                <w:sz w:val="14"/>
                <w:szCs w:val="16"/>
              </w:rPr>
            </w:pPr>
            <w:r w:rsidRPr="00860EE1">
              <w:rPr>
                <w:sz w:val="14"/>
                <w:szCs w:val="16"/>
              </w:rPr>
              <w:t>(BTU)</w:t>
            </w:r>
          </w:p>
        </w:tc>
        <w:tc>
          <w:tcPr>
            <w:tcW w:w="1309" w:type="dxa"/>
          </w:tcPr>
          <w:p w:rsidR="00695630" w:rsidRPr="00860EE1" w:rsidRDefault="00695630" w:rsidP="00860EE1">
            <w:pPr>
              <w:tabs>
                <w:tab w:val="left" w:pos="330"/>
                <w:tab w:val="center" w:pos="640"/>
              </w:tabs>
              <w:rPr>
                <w:b/>
                <w:sz w:val="14"/>
                <w:szCs w:val="16"/>
              </w:rPr>
            </w:pPr>
            <w:r w:rsidRPr="00860EE1">
              <w:rPr>
                <w:sz w:val="14"/>
                <w:szCs w:val="16"/>
              </w:rPr>
              <w:tab/>
            </w:r>
            <w:r w:rsidRPr="00860EE1">
              <w:rPr>
                <w:b/>
                <w:sz w:val="14"/>
                <w:szCs w:val="16"/>
              </w:rPr>
              <w:t>Efficiency</w:t>
            </w:r>
          </w:p>
          <w:p w:rsidR="00695630" w:rsidRPr="00860EE1" w:rsidRDefault="00695630" w:rsidP="00860EE1">
            <w:pPr>
              <w:jc w:val="center"/>
              <w:rPr>
                <w:sz w:val="14"/>
                <w:szCs w:val="16"/>
              </w:rPr>
            </w:pPr>
            <w:r w:rsidRPr="00860EE1">
              <w:rPr>
                <w:sz w:val="14"/>
                <w:szCs w:val="16"/>
              </w:rPr>
              <w:t>(AFUE , Thermal Efficiency or EF)</w:t>
            </w:r>
          </w:p>
        </w:tc>
        <w:tc>
          <w:tcPr>
            <w:tcW w:w="1870" w:type="dxa"/>
          </w:tcPr>
          <w:p w:rsidR="00695630" w:rsidRPr="00860EE1" w:rsidRDefault="00695630" w:rsidP="00860EE1">
            <w:pPr>
              <w:jc w:val="center"/>
              <w:rPr>
                <w:b/>
                <w:sz w:val="14"/>
                <w:szCs w:val="16"/>
              </w:rPr>
            </w:pPr>
            <w:r w:rsidRPr="00860EE1">
              <w:rPr>
                <w:b/>
                <w:sz w:val="14"/>
                <w:szCs w:val="16"/>
              </w:rPr>
              <w:t xml:space="preserve">Max. Flow Rate at 65ºF Temp Rise (GPM) </w:t>
            </w:r>
          </w:p>
          <w:p w:rsidR="00695630" w:rsidRPr="00860EE1" w:rsidRDefault="00695630" w:rsidP="00860EE1">
            <w:pPr>
              <w:jc w:val="center"/>
              <w:rPr>
                <w:sz w:val="14"/>
                <w:szCs w:val="16"/>
              </w:rPr>
            </w:pPr>
            <w:r w:rsidRPr="00860EE1">
              <w:rPr>
                <w:b/>
                <w:sz w:val="14"/>
                <w:szCs w:val="16"/>
              </w:rPr>
              <w:t>(for on demand tankless water heaters)</w:t>
            </w:r>
          </w:p>
        </w:tc>
        <w:tc>
          <w:tcPr>
            <w:tcW w:w="748" w:type="dxa"/>
          </w:tcPr>
          <w:p w:rsidR="00695630" w:rsidRPr="00860EE1" w:rsidRDefault="00695630" w:rsidP="00860EE1">
            <w:pPr>
              <w:jc w:val="center"/>
              <w:rPr>
                <w:b/>
                <w:sz w:val="14"/>
                <w:szCs w:val="16"/>
              </w:rPr>
            </w:pPr>
            <w:r w:rsidRPr="00860EE1">
              <w:rPr>
                <w:b/>
                <w:sz w:val="14"/>
                <w:szCs w:val="16"/>
              </w:rPr>
              <w:t>Qty Installed</w:t>
            </w:r>
          </w:p>
        </w:tc>
        <w:tc>
          <w:tcPr>
            <w:tcW w:w="1526" w:type="dxa"/>
          </w:tcPr>
          <w:p w:rsidR="00695630" w:rsidRPr="00860EE1" w:rsidRDefault="00695630" w:rsidP="00860EE1">
            <w:pPr>
              <w:jc w:val="center"/>
              <w:rPr>
                <w:b/>
                <w:sz w:val="14"/>
                <w:szCs w:val="16"/>
              </w:rPr>
            </w:pPr>
            <w:r w:rsidRPr="00860EE1">
              <w:rPr>
                <w:b/>
                <w:sz w:val="14"/>
                <w:szCs w:val="16"/>
              </w:rPr>
              <w:t>Rebate Amount</w:t>
            </w:r>
          </w:p>
          <w:p w:rsidR="00695630" w:rsidRPr="00860EE1" w:rsidRDefault="00695630" w:rsidP="00860EE1">
            <w:pPr>
              <w:jc w:val="center"/>
              <w:rPr>
                <w:b/>
                <w:sz w:val="14"/>
                <w:szCs w:val="16"/>
              </w:rPr>
            </w:pPr>
            <w:r w:rsidRPr="00860EE1">
              <w:rPr>
                <w:b/>
                <w:sz w:val="14"/>
                <w:szCs w:val="16"/>
              </w:rPr>
              <w:t>Requested</w:t>
            </w:r>
          </w:p>
        </w:tc>
      </w:tr>
      <w:tr w:rsidR="00860EE1" w:rsidRPr="00860EE1" w:rsidTr="00BF6668">
        <w:tc>
          <w:tcPr>
            <w:tcW w:w="947" w:type="dxa"/>
          </w:tcPr>
          <w:p w:rsidR="00695630" w:rsidRPr="00D874BE" w:rsidRDefault="00695630" w:rsidP="00860EE1">
            <w:pPr>
              <w:jc w:val="center"/>
              <w:rPr>
                <w:b/>
                <w:i/>
                <w:sz w:val="14"/>
                <w:szCs w:val="16"/>
              </w:rPr>
            </w:pPr>
            <w:r w:rsidRPr="00D874BE">
              <w:rPr>
                <w:b/>
                <w:i/>
                <w:sz w:val="14"/>
                <w:szCs w:val="16"/>
              </w:rPr>
              <w:t>Example</w:t>
            </w:r>
          </w:p>
          <w:p w:rsidR="00695630" w:rsidRPr="00D874BE" w:rsidRDefault="00695630" w:rsidP="00860EE1">
            <w:pPr>
              <w:jc w:val="center"/>
              <w:rPr>
                <w:b/>
                <w:i/>
                <w:sz w:val="14"/>
                <w:szCs w:val="16"/>
              </w:rPr>
            </w:pPr>
            <w:r w:rsidRPr="00D874BE">
              <w:rPr>
                <w:b/>
                <w:i/>
                <w:sz w:val="14"/>
                <w:szCs w:val="16"/>
              </w:rPr>
              <w:t>N</w:t>
            </w:r>
          </w:p>
        </w:tc>
        <w:tc>
          <w:tcPr>
            <w:tcW w:w="1009" w:type="dxa"/>
          </w:tcPr>
          <w:p w:rsidR="00695630" w:rsidRPr="00D874BE" w:rsidRDefault="00695630" w:rsidP="00860EE1">
            <w:pPr>
              <w:jc w:val="center"/>
              <w:rPr>
                <w:b/>
                <w:i/>
                <w:sz w:val="14"/>
                <w:szCs w:val="16"/>
              </w:rPr>
            </w:pPr>
          </w:p>
          <w:p w:rsidR="00695630" w:rsidRPr="00D874BE" w:rsidRDefault="00695630" w:rsidP="00860EE1">
            <w:pPr>
              <w:jc w:val="center"/>
              <w:rPr>
                <w:b/>
                <w:i/>
                <w:sz w:val="14"/>
                <w:szCs w:val="16"/>
              </w:rPr>
            </w:pPr>
            <w:r w:rsidRPr="00D874BE">
              <w:rPr>
                <w:b/>
                <w:i/>
                <w:sz w:val="14"/>
                <w:szCs w:val="16"/>
              </w:rPr>
              <w:t>HWB</w:t>
            </w:r>
          </w:p>
        </w:tc>
        <w:tc>
          <w:tcPr>
            <w:tcW w:w="2827" w:type="dxa"/>
          </w:tcPr>
          <w:p w:rsidR="00695630" w:rsidRPr="00D874BE" w:rsidRDefault="00695630" w:rsidP="00860EE1">
            <w:pPr>
              <w:jc w:val="center"/>
              <w:rPr>
                <w:b/>
                <w:i/>
                <w:sz w:val="14"/>
                <w:szCs w:val="16"/>
              </w:rPr>
            </w:pPr>
          </w:p>
          <w:p w:rsidR="00695630" w:rsidRPr="00D874BE" w:rsidRDefault="00695630" w:rsidP="00860EE1">
            <w:pPr>
              <w:jc w:val="center"/>
              <w:rPr>
                <w:b/>
                <w:i/>
                <w:sz w:val="14"/>
                <w:szCs w:val="16"/>
              </w:rPr>
            </w:pPr>
            <w:r w:rsidRPr="00D874BE">
              <w:rPr>
                <w:b/>
                <w:i/>
                <w:sz w:val="14"/>
                <w:szCs w:val="16"/>
              </w:rPr>
              <w:t>Acme, HV1011</w:t>
            </w:r>
          </w:p>
        </w:tc>
        <w:tc>
          <w:tcPr>
            <w:tcW w:w="1122" w:type="dxa"/>
          </w:tcPr>
          <w:p w:rsidR="00695630" w:rsidRPr="00D874BE" w:rsidRDefault="00695630" w:rsidP="00860EE1">
            <w:pPr>
              <w:jc w:val="center"/>
              <w:rPr>
                <w:b/>
                <w:i/>
                <w:sz w:val="14"/>
                <w:szCs w:val="16"/>
              </w:rPr>
            </w:pPr>
          </w:p>
          <w:p w:rsidR="00695630" w:rsidRPr="00D874BE" w:rsidRDefault="00695630" w:rsidP="00860EE1">
            <w:pPr>
              <w:jc w:val="center"/>
              <w:rPr>
                <w:b/>
                <w:i/>
                <w:sz w:val="14"/>
                <w:szCs w:val="16"/>
              </w:rPr>
            </w:pPr>
            <w:r w:rsidRPr="00D874BE">
              <w:rPr>
                <w:b/>
                <w:i/>
                <w:sz w:val="14"/>
                <w:szCs w:val="16"/>
              </w:rPr>
              <w:t>300,000</w:t>
            </w:r>
          </w:p>
        </w:tc>
        <w:tc>
          <w:tcPr>
            <w:tcW w:w="1309" w:type="dxa"/>
          </w:tcPr>
          <w:p w:rsidR="00695630" w:rsidRPr="00D874BE" w:rsidRDefault="00695630" w:rsidP="00860EE1">
            <w:pPr>
              <w:jc w:val="center"/>
              <w:rPr>
                <w:b/>
                <w:i/>
                <w:sz w:val="14"/>
                <w:szCs w:val="16"/>
              </w:rPr>
            </w:pPr>
          </w:p>
          <w:p w:rsidR="00695630" w:rsidRPr="00D874BE" w:rsidRDefault="00695630" w:rsidP="00860EE1">
            <w:pPr>
              <w:jc w:val="center"/>
              <w:rPr>
                <w:b/>
                <w:i/>
                <w:sz w:val="14"/>
                <w:szCs w:val="16"/>
              </w:rPr>
            </w:pPr>
            <w:r w:rsidRPr="00D874BE">
              <w:rPr>
                <w:b/>
                <w:i/>
                <w:sz w:val="14"/>
                <w:szCs w:val="16"/>
              </w:rPr>
              <w:t>90%</w:t>
            </w:r>
          </w:p>
        </w:tc>
        <w:tc>
          <w:tcPr>
            <w:tcW w:w="1870" w:type="dxa"/>
          </w:tcPr>
          <w:p w:rsidR="00695630" w:rsidRPr="00D874BE" w:rsidRDefault="00695630" w:rsidP="00860EE1">
            <w:pPr>
              <w:jc w:val="center"/>
              <w:rPr>
                <w:b/>
                <w:i/>
                <w:sz w:val="14"/>
                <w:szCs w:val="16"/>
              </w:rPr>
            </w:pPr>
          </w:p>
        </w:tc>
        <w:tc>
          <w:tcPr>
            <w:tcW w:w="748" w:type="dxa"/>
          </w:tcPr>
          <w:p w:rsidR="00695630" w:rsidRPr="00D874BE" w:rsidRDefault="00695630" w:rsidP="00860EE1">
            <w:pPr>
              <w:jc w:val="center"/>
              <w:rPr>
                <w:b/>
                <w:i/>
                <w:sz w:val="14"/>
                <w:szCs w:val="16"/>
              </w:rPr>
            </w:pPr>
          </w:p>
          <w:p w:rsidR="00695630" w:rsidRPr="00D874BE" w:rsidRDefault="00695630" w:rsidP="00860EE1">
            <w:pPr>
              <w:jc w:val="center"/>
              <w:rPr>
                <w:b/>
                <w:i/>
                <w:sz w:val="14"/>
                <w:szCs w:val="16"/>
              </w:rPr>
            </w:pPr>
            <w:r w:rsidRPr="00D874BE">
              <w:rPr>
                <w:b/>
                <w:i/>
                <w:sz w:val="14"/>
                <w:szCs w:val="16"/>
              </w:rPr>
              <w:t>1</w:t>
            </w:r>
          </w:p>
        </w:tc>
        <w:tc>
          <w:tcPr>
            <w:tcW w:w="1526" w:type="dxa"/>
          </w:tcPr>
          <w:p w:rsidR="00695630" w:rsidRPr="00D874BE" w:rsidRDefault="00695630" w:rsidP="00860EE1">
            <w:pPr>
              <w:jc w:val="center"/>
              <w:rPr>
                <w:b/>
                <w:i/>
                <w:sz w:val="14"/>
                <w:szCs w:val="16"/>
              </w:rPr>
            </w:pPr>
          </w:p>
          <w:p w:rsidR="00695630" w:rsidRPr="00D874BE" w:rsidRDefault="00695630" w:rsidP="00844FF9">
            <w:pPr>
              <w:jc w:val="center"/>
              <w:rPr>
                <w:b/>
                <w:i/>
                <w:sz w:val="14"/>
                <w:szCs w:val="16"/>
              </w:rPr>
            </w:pPr>
            <w:r w:rsidRPr="00D874BE">
              <w:rPr>
                <w:b/>
                <w:i/>
                <w:sz w:val="14"/>
                <w:szCs w:val="16"/>
              </w:rPr>
              <w:t>$</w:t>
            </w:r>
            <w:r w:rsidR="00844FF9" w:rsidRPr="00D874BE">
              <w:rPr>
                <w:b/>
                <w:i/>
                <w:sz w:val="14"/>
                <w:szCs w:val="16"/>
              </w:rPr>
              <w:t>600</w:t>
            </w:r>
          </w:p>
        </w:tc>
      </w:tr>
      <w:tr w:rsidR="00252EED" w:rsidRPr="00860EE1" w:rsidTr="00F612FC">
        <w:trPr>
          <w:trHeight w:val="253"/>
        </w:trPr>
        <w:tc>
          <w:tcPr>
            <w:tcW w:w="947" w:type="dxa"/>
          </w:tcPr>
          <w:p w:rsidR="00252EED" w:rsidRPr="00860EE1" w:rsidRDefault="00252EED" w:rsidP="001F626C">
            <w:pPr>
              <w:rPr>
                <w:sz w:val="16"/>
                <w:szCs w:val="16"/>
              </w:rPr>
            </w:pPr>
          </w:p>
        </w:tc>
        <w:tc>
          <w:tcPr>
            <w:tcW w:w="1009" w:type="dxa"/>
          </w:tcPr>
          <w:p w:rsidR="00252EED" w:rsidRPr="00860EE1" w:rsidRDefault="00252EED" w:rsidP="001F626C">
            <w:pPr>
              <w:rPr>
                <w:sz w:val="16"/>
                <w:szCs w:val="16"/>
              </w:rPr>
            </w:pPr>
          </w:p>
        </w:tc>
        <w:tc>
          <w:tcPr>
            <w:tcW w:w="2827" w:type="dxa"/>
          </w:tcPr>
          <w:p w:rsidR="00252EED" w:rsidRPr="00860EE1" w:rsidRDefault="00252EED" w:rsidP="001F626C">
            <w:pPr>
              <w:rPr>
                <w:sz w:val="16"/>
                <w:szCs w:val="16"/>
              </w:rPr>
            </w:pPr>
          </w:p>
        </w:tc>
        <w:tc>
          <w:tcPr>
            <w:tcW w:w="1122" w:type="dxa"/>
          </w:tcPr>
          <w:p w:rsidR="00252EED" w:rsidRPr="00860EE1" w:rsidRDefault="00252EED" w:rsidP="001F626C">
            <w:pPr>
              <w:rPr>
                <w:sz w:val="16"/>
                <w:szCs w:val="16"/>
              </w:rPr>
            </w:pPr>
          </w:p>
        </w:tc>
        <w:tc>
          <w:tcPr>
            <w:tcW w:w="1309" w:type="dxa"/>
          </w:tcPr>
          <w:p w:rsidR="00252EED" w:rsidRPr="00860EE1" w:rsidRDefault="00252EED" w:rsidP="001F626C">
            <w:pPr>
              <w:rPr>
                <w:sz w:val="16"/>
                <w:szCs w:val="16"/>
              </w:rPr>
            </w:pPr>
          </w:p>
        </w:tc>
        <w:tc>
          <w:tcPr>
            <w:tcW w:w="1870" w:type="dxa"/>
          </w:tcPr>
          <w:p w:rsidR="00252EED" w:rsidRPr="00860EE1" w:rsidRDefault="00252EED" w:rsidP="001F626C">
            <w:pPr>
              <w:rPr>
                <w:sz w:val="16"/>
                <w:szCs w:val="16"/>
              </w:rPr>
            </w:pPr>
          </w:p>
        </w:tc>
        <w:tc>
          <w:tcPr>
            <w:tcW w:w="748" w:type="dxa"/>
          </w:tcPr>
          <w:p w:rsidR="00252EED" w:rsidRPr="00860EE1" w:rsidRDefault="00252EED" w:rsidP="001F626C">
            <w:pPr>
              <w:rPr>
                <w:sz w:val="16"/>
                <w:szCs w:val="16"/>
              </w:rPr>
            </w:pPr>
          </w:p>
        </w:tc>
        <w:tc>
          <w:tcPr>
            <w:tcW w:w="1526" w:type="dxa"/>
          </w:tcPr>
          <w:p w:rsidR="00252EED" w:rsidRPr="00860EE1" w:rsidRDefault="00252EED" w:rsidP="001F626C">
            <w:pPr>
              <w:rPr>
                <w:sz w:val="16"/>
                <w:szCs w:val="16"/>
              </w:rPr>
            </w:pPr>
          </w:p>
        </w:tc>
      </w:tr>
      <w:tr w:rsidR="00252EED" w:rsidRPr="00860EE1" w:rsidTr="00F612FC">
        <w:trPr>
          <w:trHeight w:val="262"/>
        </w:trPr>
        <w:tc>
          <w:tcPr>
            <w:tcW w:w="947" w:type="dxa"/>
          </w:tcPr>
          <w:p w:rsidR="00252EED" w:rsidRPr="00860EE1" w:rsidRDefault="00252EED" w:rsidP="001F626C">
            <w:pPr>
              <w:rPr>
                <w:sz w:val="16"/>
                <w:szCs w:val="16"/>
              </w:rPr>
            </w:pPr>
          </w:p>
        </w:tc>
        <w:tc>
          <w:tcPr>
            <w:tcW w:w="1009" w:type="dxa"/>
          </w:tcPr>
          <w:p w:rsidR="00252EED" w:rsidRPr="00860EE1" w:rsidRDefault="00252EED" w:rsidP="001F626C">
            <w:pPr>
              <w:rPr>
                <w:sz w:val="16"/>
                <w:szCs w:val="16"/>
              </w:rPr>
            </w:pPr>
          </w:p>
        </w:tc>
        <w:tc>
          <w:tcPr>
            <w:tcW w:w="2827" w:type="dxa"/>
          </w:tcPr>
          <w:p w:rsidR="00252EED" w:rsidRPr="00860EE1" w:rsidRDefault="00252EED" w:rsidP="001F626C">
            <w:pPr>
              <w:rPr>
                <w:sz w:val="16"/>
                <w:szCs w:val="16"/>
              </w:rPr>
            </w:pPr>
          </w:p>
        </w:tc>
        <w:tc>
          <w:tcPr>
            <w:tcW w:w="1122" w:type="dxa"/>
          </w:tcPr>
          <w:p w:rsidR="00252EED" w:rsidRPr="00860EE1" w:rsidRDefault="00252EED" w:rsidP="001F626C">
            <w:pPr>
              <w:rPr>
                <w:sz w:val="16"/>
                <w:szCs w:val="16"/>
              </w:rPr>
            </w:pPr>
          </w:p>
        </w:tc>
        <w:tc>
          <w:tcPr>
            <w:tcW w:w="1309" w:type="dxa"/>
          </w:tcPr>
          <w:p w:rsidR="00252EED" w:rsidRPr="00860EE1" w:rsidRDefault="00252EED" w:rsidP="001F626C">
            <w:pPr>
              <w:rPr>
                <w:sz w:val="16"/>
                <w:szCs w:val="16"/>
              </w:rPr>
            </w:pPr>
          </w:p>
        </w:tc>
        <w:tc>
          <w:tcPr>
            <w:tcW w:w="1870" w:type="dxa"/>
          </w:tcPr>
          <w:p w:rsidR="00252EED" w:rsidRPr="00860EE1" w:rsidRDefault="00252EED" w:rsidP="001F626C">
            <w:pPr>
              <w:rPr>
                <w:sz w:val="16"/>
                <w:szCs w:val="16"/>
              </w:rPr>
            </w:pPr>
          </w:p>
        </w:tc>
        <w:tc>
          <w:tcPr>
            <w:tcW w:w="748" w:type="dxa"/>
          </w:tcPr>
          <w:p w:rsidR="00252EED" w:rsidRPr="00860EE1" w:rsidRDefault="00252EED" w:rsidP="001F626C">
            <w:pPr>
              <w:rPr>
                <w:sz w:val="16"/>
                <w:szCs w:val="16"/>
              </w:rPr>
            </w:pPr>
          </w:p>
        </w:tc>
        <w:tc>
          <w:tcPr>
            <w:tcW w:w="1526" w:type="dxa"/>
          </w:tcPr>
          <w:p w:rsidR="00252EED" w:rsidRPr="00860EE1" w:rsidRDefault="00252EED" w:rsidP="001F626C">
            <w:pPr>
              <w:rPr>
                <w:sz w:val="16"/>
                <w:szCs w:val="16"/>
              </w:rPr>
            </w:pPr>
          </w:p>
        </w:tc>
      </w:tr>
      <w:tr w:rsidR="00252EED" w:rsidRPr="00860EE1" w:rsidTr="00F612FC">
        <w:trPr>
          <w:trHeight w:val="262"/>
        </w:trPr>
        <w:tc>
          <w:tcPr>
            <w:tcW w:w="947" w:type="dxa"/>
          </w:tcPr>
          <w:p w:rsidR="00252EED" w:rsidRPr="00860EE1" w:rsidRDefault="00252EED" w:rsidP="001F626C">
            <w:pPr>
              <w:rPr>
                <w:sz w:val="16"/>
                <w:szCs w:val="16"/>
              </w:rPr>
            </w:pPr>
          </w:p>
        </w:tc>
        <w:tc>
          <w:tcPr>
            <w:tcW w:w="1009" w:type="dxa"/>
          </w:tcPr>
          <w:p w:rsidR="00252EED" w:rsidRPr="00860EE1" w:rsidRDefault="00252EED" w:rsidP="001F626C">
            <w:pPr>
              <w:rPr>
                <w:sz w:val="16"/>
                <w:szCs w:val="16"/>
              </w:rPr>
            </w:pPr>
          </w:p>
        </w:tc>
        <w:tc>
          <w:tcPr>
            <w:tcW w:w="2827" w:type="dxa"/>
          </w:tcPr>
          <w:p w:rsidR="00252EED" w:rsidRPr="00860EE1" w:rsidRDefault="00252EED" w:rsidP="001F626C">
            <w:pPr>
              <w:rPr>
                <w:sz w:val="16"/>
                <w:szCs w:val="16"/>
              </w:rPr>
            </w:pPr>
          </w:p>
        </w:tc>
        <w:tc>
          <w:tcPr>
            <w:tcW w:w="1122" w:type="dxa"/>
          </w:tcPr>
          <w:p w:rsidR="00252EED" w:rsidRPr="00860EE1" w:rsidRDefault="00252EED" w:rsidP="001F626C">
            <w:pPr>
              <w:rPr>
                <w:sz w:val="16"/>
                <w:szCs w:val="16"/>
              </w:rPr>
            </w:pPr>
          </w:p>
        </w:tc>
        <w:tc>
          <w:tcPr>
            <w:tcW w:w="1309" w:type="dxa"/>
          </w:tcPr>
          <w:p w:rsidR="00252EED" w:rsidRPr="00860EE1" w:rsidRDefault="00252EED" w:rsidP="001F626C">
            <w:pPr>
              <w:rPr>
                <w:sz w:val="16"/>
                <w:szCs w:val="16"/>
              </w:rPr>
            </w:pPr>
          </w:p>
        </w:tc>
        <w:tc>
          <w:tcPr>
            <w:tcW w:w="1870" w:type="dxa"/>
          </w:tcPr>
          <w:p w:rsidR="00252EED" w:rsidRPr="00860EE1" w:rsidRDefault="00252EED" w:rsidP="001F626C">
            <w:pPr>
              <w:rPr>
                <w:sz w:val="16"/>
                <w:szCs w:val="16"/>
              </w:rPr>
            </w:pPr>
          </w:p>
        </w:tc>
        <w:tc>
          <w:tcPr>
            <w:tcW w:w="748" w:type="dxa"/>
          </w:tcPr>
          <w:p w:rsidR="00252EED" w:rsidRPr="00860EE1" w:rsidRDefault="00252EED" w:rsidP="001F626C">
            <w:pPr>
              <w:rPr>
                <w:sz w:val="16"/>
                <w:szCs w:val="16"/>
              </w:rPr>
            </w:pPr>
          </w:p>
        </w:tc>
        <w:tc>
          <w:tcPr>
            <w:tcW w:w="1526" w:type="dxa"/>
          </w:tcPr>
          <w:p w:rsidR="00252EED" w:rsidRPr="00860EE1" w:rsidRDefault="00252EED" w:rsidP="001F626C">
            <w:pPr>
              <w:rPr>
                <w:sz w:val="16"/>
                <w:szCs w:val="16"/>
              </w:rPr>
            </w:pPr>
          </w:p>
        </w:tc>
      </w:tr>
    </w:tbl>
    <w:p w:rsidR="00695630" w:rsidRDefault="00695630" w:rsidP="001F626C">
      <w:pPr>
        <w:jc w:val="center"/>
        <w:rPr>
          <w:b/>
          <w:color w:val="FFFFFF"/>
          <w:sz w:val="20"/>
          <w:szCs w:val="20"/>
        </w:rPr>
        <w:sectPr w:rsidR="00695630" w:rsidSect="00E63CB3">
          <w:type w:val="continuous"/>
          <w:pgSz w:w="12240" w:h="15840"/>
          <w:pgMar w:top="1267" w:right="720" w:bottom="450" w:left="561" w:header="720" w:footer="720" w:gutter="0"/>
          <w:cols w:space="720"/>
          <w:docGrid w:linePitch="360"/>
        </w:sectPr>
      </w:pPr>
    </w:p>
    <w:p w:rsidR="00695630" w:rsidRDefault="00695630" w:rsidP="001F626C">
      <w:pPr>
        <w:jc w:val="center"/>
        <w:rPr>
          <w:b/>
          <w:color w:val="FFFFFF"/>
          <w:sz w:val="20"/>
          <w:szCs w:val="20"/>
        </w:rPr>
      </w:pPr>
    </w:p>
    <w:tbl>
      <w:tblPr>
        <w:tblW w:w="3583" w:type="dxa"/>
        <w:tblInd w:w="7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7"/>
        <w:gridCol w:w="1526"/>
      </w:tblGrid>
      <w:tr w:rsidR="00695630" w:rsidTr="00BF6668">
        <w:tc>
          <w:tcPr>
            <w:tcW w:w="2057" w:type="dxa"/>
            <w:tcBorders>
              <w:bottom w:val="single" w:sz="4" w:space="0" w:color="auto"/>
            </w:tcBorders>
            <w:shd w:val="clear" w:color="auto" w:fill="FF0000"/>
            <w:vAlign w:val="center"/>
          </w:tcPr>
          <w:p w:rsidR="00695630" w:rsidRPr="00154362" w:rsidRDefault="00695630" w:rsidP="001F626C">
            <w:pPr>
              <w:jc w:val="center"/>
              <w:rPr>
                <w:b/>
                <w:bCs/>
                <w:color w:val="FFFFFF"/>
                <w:sz w:val="18"/>
              </w:rPr>
            </w:pPr>
            <w:r>
              <w:rPr>
                <w:b/>
                <w:bCs/>
                <w:color w:val="FFFFFF"/>
                <w:sz w:val="18"/>
              </w:rPr>
              <w:t>TOTAL REBATE</w:t>
            </w:r>
          </w:p>
        </w:tc>
        <w:tc>
          <w:tcPr>
            <w:tcW w:w="1526" w:type="dxa"/>
            <w:tcBorders>
              <w:bottom w:val="single" w:sz="4" w:space="0" w:color="auto"/>
            </w:tcBorders>
            <w:vAlign w:val="center"/>
          </w:tcPr>
          <w:p w:rsidR="00695630" w:rsidRDefault="00695630" w:rsidP="001F626C">
            <w:pPr>
              <w:jc w:val="center"/>
              <w:rPr>
                <w:b/>
                <w:bCs/>
                <w:sz w:val="18"/>
              </w:rPr>
            </w:pPr>
          </w:p>
        </w:tc>
      </w:tr>
    </w:tbl>
    <w:p w:rsidR="004126C9" w:rsidRDefault="00677584" w:rsidP="00677584">
      <w:pPr>
        <w:rPr>
          <w:b/>
          <w:color w:val="FFFFFF"/>
          <w:sz w:val="20"/>
          <w:szCs w:val="20"/>
        </w:rPr>
      </w:pPr>
      <w:r>
        <w:rPr>
          <w:b/>
          <w:color w:val="FFFFFF"/>
          <w:sz w:val="20"/>
          <w:szCs w:val="20"/>
        </w:rPr>
        <w:t xml:space="preserve">     </w:t>
      </w:r>
    </w:p>
    <w:p w:rsidR="00695630" w:rsidRPr="00677584" w:rsidRDefault="007678ED" w:rsidP="00677584">
      <w:pPr>
        <w:rPr>
          <w:b/>
          <w:sz w:val="20"/>
          <w:szCs w:val="20"/>
        </w:rPr>
      </w:pPr>
      <w:r w:rsidRPr="007678ED">
        <w:rPr>
          <w:b/>
          <w:noProof/>
          <w:color w:val="FFFFFF"/>
          <w:sz w:val="20"/>
          <w:szCs w:val="20"/>
        </w:rPr>
        <w:pict>
          <v:rect id="_x0000_s1027" style="position:absolute;margin-left:-5.55pt;margin-top:.15pt;width:8.25pt;height:8.25pt;z-index:251657216"/>
        </w:pict>
      </w:r>
      <w:r w:rsidR="004126C9">
        <w:rPr>
          <w:b/>
          <w:sz w:val="20"/>
          <w:szCs w:val="20"/>
        </w:rPr>
        <w:t xml:space="preserve">   </w:t>
      </w:r>
      <w:r w:rsidR="00677584">
        <w:rPr>
          <w:b/>
          <w:sz w:val="20"/>
          <w:szCs w:val="20"/>
        </w:rPr>
        <w:t>Please check here if you prefer your rebate in the form of a credit adjustment on your natural gas account.</w:t>
      </w:r>
    </w:p>
    <w:p w:rsidR="000B1D03" w:rsidRPr="00312A7A" w:rsidRDefault="000B1D03" w:rsidP="00F612FC">
      <w:pPr>
        <w:rPr>
          <w:b/>
          <w:color w:val="FFFFFF"/>
          <w:sz w:val="16"/>
          <w:szCs w:val="16"/>
        </w:rPr>
      </w:pPr>
    </w:p>
    <w:p w:rsidR="00F612FC" w:rsidRPr="00E63CB3" w:rsidRDefault="00F612FC" w:rsidP="00F612FC">
      <w:pPr>
        <w:rPr>
          <w:b/>
          <w:color w:val="000000" w:themeColor="text1"/>
          <w:sz w:val="18"/>
          <w:szCs w:val="18"/>
        </w:rPr>
      </w:pPr>
      <w:r w:rsidRPr="00E63CB3">
        <w:rPr>
          <w:b/>
          <w:color w:val="000000" w:themeColor="text1"/>
          <w:sz w:val="18"/>
          <w:szCs w:val="18"/>
        </w:rPr>
        <w:t>Customer Check List:</w:t>
      </w:r>
    </w:p>
    <w:p w:rsidR="00F612FC" w:rsidRPr="00E63CB3" w:rsidRDefault="007678ED" w:rsidP="00F612FC">
      <w:pPr>
        <w:rPr>
          <w:b/>
          <w:color w:val="FFFFFF"/>
          <w:sz w:val="18"/>
          <w:szCs w:val="18"/>
        </w:rPr>
      </w:pPr>
      <w:r>
        <w:rPr>
          <w:b/>
          <w:noProof/>
          <w:color w:val="FFFFFF"/>
          <w:sz w:val="18"/>
          <w:szCs w:val="18"/>
        </w:rPr>
        <w:pict>
          <v:rect id="_x0000_s1031" style="position:absolute;margin-left:-5.55pt;margin-top:10.7pt;width:8.25pt;height:8.25pt;z-index:251660288"/>
        </w:pict>
      </w:r>
    </w:p>
    <w:p w:rsidR="000B1D03" w:rsidRPr="00F612FC" w:rsidRDefault="007678ED" w:rsidP="00F612FC">
      <w:pPr>
        <w:rPr>
          <w:b/>
          <w:color w:val="000000" w:themeColor="text1"/>
          <w:sz w:val="20"/>
          <w:szCs w:val="20"/>
        </w:rPr>
      </w:pPr>
      <w:r w:rsidRPr="007678ED">
        <w:rPr>
          <w:b/>
          <w:noProof/>
          <w:color w:val="FFFFFF"/>
          <w:sz w:val="18"/>
          <w:szCs w:val="18"/>
        </w:rPr>
        <w:pict>
          <v:rect id="_x0000_s1035" style="position:absolute;margin-left:455.5pt;margin-top:.35pt;width:8.25pt;height:8.25pt;z-index:251663360"/>
        </w:pict>
      </w:r>
      <w:r w:rsidRPr="007678ED">
        <w:rPr>
          <w:b/>
          <w:noProof/>
          <w:color w:val="FFFFFF"/>
          <w:sz w:val="18"/>
          <w:szCs w:val="18"/>
        </w:rPr>
        <w:pict>
          <v:rect id="_x0000_s1033" style="position:absolute;margin-left:323.1pt;margin-top:.35pt;width:8.25pt;height:8.25pt;z-index:251662336"/>
        </w:pict>
      </w:r>
      <w:r w:rsidRPr="007678ED">
        <w:rPr>
          <w:b/>
          <w:noProof/>
          <w:color w:val="FFFFFF"/>
          <w:sz w:val="18"/>
          <w:szCs w:val="18"/>
        </w:rPr>
        <w:pict>
          <v:rect id="_x0000_s1032" style="position:absolute;margin-left:110.55pt;margin-top:.35pt;width:8.25pt;height:8.25pt;z-index:251661312"/>
        </w:pict>
      </w:r>
      <w:r w:rsidR="00F612FC" w:rsidRPr="00E63CB3">
        <w:rPr>
          <w:b/>
          <w:color w:val="FFFFFF"/>
          <w:sz w:val="18"/>
          <w:szCs w:val="18"/>
        </w:rPr>
        <w:t xml:space="preserve">   </w:t>
      </w:r>
      <w:r w:rsidR="00F612FC" w:rsidRPr="00E63CB3">
        <w:rPr>
          <w:b/>
          <w:color w:val="000000" w:themeColor="text1"/>
          <w:sz w:val="18"/>
          <w:szCs w:val="18"/>
        </w:rPr>
        <w:t>Completed Rebate Form</w:t>
      </w:r>
      <w:r w:rsidR="00E63CB3">
        <w:rPr>
          <w:b/>
          <w:color w:val="000000" w:themeColor="text1"/>
          <w:sz w:val="18"/>
          <w:szCs w:val="18"/>
        </w:rPr>
        <w:t xml:space="preserve">        </w:t>
      </w:r>
      <w:r w:rsidR="00F612FC" w:rsidRPr="00E63CB3">
        <w:rPr>
          <w:b/>
          <w:color w:val="000000" w:themeColor="text1"/>
          <w:sz w:val="18"/>
          <w:szCs w:val="18"/>
        </w:rPr>
        <w:t>Invoice showing proof of pur</w:t>
      </w:r>
      <w:r w:rsidR="00E63CB3" w:rsidRPr="00E63CB3">
        <w:rPr>
          <w:b/>
          <w:color w:val="000000" w:themeColor="text1"/>
          <w:sz w:val="18"/>
          <w:szCs w:val="18"/>
        </w:rPr>
        <w:t xml:space="preserve">chase and installation         </w:t>
      </w:r>
      <w:r w:rsidR="00F612FC" w:rsidRPr="00E63CB3">
        <w:rPr>
          <w:b/>
          <w:color w:val="000000" w:themeColor="text1"/>
          <w:sz w:val="18"/>
          <w:szCs w:val="18"/>
        </w:rPr>
        <w:t>Equipment Specification Sheet</w:t>
      </w:r>
      <w:r w:rsidR="00E63CB3">
        <w:rPr>
          <w:b/>
          <w:color w:val="000000" w:themeColor="text1"/>
          <w:sz w:val="18"/>
          <w:szCs w:val="18"/>
        </w:rPr>
        <w:t xml:space="preserve">      Letter of Compliance</w:t>
      </w:r>
    </w:p>
    <w:p w:rsidR="00E63CB3" w:rsidRDefault="00E63CB3" w:rsidP="001F626C">
      <w:pPr>
        <w:jc w:val="center"/>
        <w:rPr>
          <w:b/>
          <w:color w:val="FFFFFF"/>
          <w:sz w:val="20"/>
          <w:szCs w:val="20"/>
        </w:rPr>
      </w:pPr>
    </w:p>
    <w:p w:rsidR="004126C9" w:rsidRDefault="004126C9" w:rsidP="001F626C">
      <w:pPr>
        <w:jc w:val="center"/>
        <w:rPr>
          <w:b/>
          <w:color w:val="FFFFFF"/>
          <w:sz w:val="20"/>
          <w:szCs w:val="20"/>
        </w:rPr>
        <w:sectPr w:rsidR="004126C9" w:rsidSect="00695630">
          <w:type w:val="continuous"/>
          <w:pgSz w:w="12240" w:h="15840"/>
          <w:pgMar w:top="1267" w:right="720" w:bottom="576" w:left="561" w:header="720" w:footer="720" w:gutter="0"/>
          <w:cols w:space="720"/>
          <w:docGrid w:linePitch="360"/>
        </w:sect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1E0"/>
      </w:tblPr>
      <w:tblGrid>
        <w:gridCol w:w="2199"/>
        <w:gridCol w:w="711"/>
        <w:gridCol w:w="2788"/>
        <w:gridCol w:w="559"/>
        <w:gridCol w:w="1752"/>
        <w:gridCol w:w="3331"/>
      </w:tblGrid>
      <w:tr w:rsidR="00110748" w:rsidRPr="00860EE1" w:rsidTr="00BF6668">
        <w:trPr>
          <w:trHeight w:val="228"/>
        </w:trPr>
        <w:tc>
          <w:tcPr>
            <w:tcW w:w="11340" w:type="dxa"/>
            <w:gridSpan w:val="6"/>
            <w:shd w:val="clear" w:color="auto" w:fill="FF0000"/>
            <w:vAlign w:val="center"/>
          </w:tcPr>
          <w:p w:rsidR="00110748" w:rsidRPr="00860EE1" w:rsidRDefault="00110748" w:rsidP="00860EE1">
            <w:pPr>
              <w:jc w:val="center"/>
              <w:rPr>
                <w:b/>
                <w:color w:val="FFFFFF"/>
                <w:sz w:val="20"/>
                <w:szCs w:val="20"/>
              </w:rPr>
            </w:pPr>
            <w:r w:rsidRPr="00860EE1">
              <w:rPr>
                <w:b/>
                <w:color w:val="FFFFFF"/>
                <w:sz w:val="20"/>
                <w:szCs w:val="20"/>
              </w:rPr>
              <w:lastRenderedPageBreak/>
              <w:t>FOR ADMINISTRATIVE USE ONLY:</w:t>
            </w:r>
          </w:p>
        </w:tc>
      </w:tr>
      <w:tr w:rsidR="00110748" w:rsidRPr="00860EE1" w:rsidTr="00BF6668">
        <w:tblPrEx>
          <w:shd w:val="clear" w:color="auto" w:fill="auto"/>
        </w:tblPrEx>
        <w:trPr>
          <w:trHeight w:val="144"/>
        </w:trPr>
        <w:tc>
          <w:tcPr>
            <w:tcW w:w="2199" w:type="dxa"/>
          </w:tcPr>
          <w:p w:rsidR="00110748" w:rsidRPr="00860EE1" w:rsidRDefault="00110748" w:rsidP="001F626C">
            <w:pPr>
              <w:rPr>
                <w:b/>
                <w:sz w:val="18"/>
                <w:szCs w:val="18"/>
              </w:rPr>
            </w:pPr>
          </w:p>
        </w:tc>
        <w:tc>
          <w:tcPr>
            <w:tcW w:w="4058" w:type="dxa"/>
            <w:gridSpan w:val="3"/>
          </w:tcPr>
          <w:p w:rsidR="00110748" w:rsidRPr="00860EE1" w:rsidRDefault="000B1D03" w:rsidP="001F626C">
            <w:pPr>
              <w:rPr>
                <w:b/>
                <w:sz w:val="18"/>
                <w:szCs w:val="18"/>
              </w:rPr>
            </w:pPr>
            <w:r w:rsidRPr="00860EE1">
              <w:rPr>
                <w:b/>
                <w:sz w:val="18"/>
                <w:szCs w:val="18"/>
              </w:rPr>
              <w:t>Inspection</w:t>
            </w:r>
            <w:r w:rsidR="00110748" w:rsidRPr="00860EE1">
              <w:rPr>
                <w:b/>
                <w:sz w:val="18"/>
                <w:szCs w:val="18"/>
              </w:rPr>
              <w:t xml:space="preserve"> Date:</w:t>
            </w:r>
          </w:p>
        </w:tc>
        <w:tc>
          <w:tcPr>
            <w:tcW w:w="5083" w:type="dxa"/>
            <w:gridSpan w:val="2"/>
          </w:tcPr>
          <w:p w:rsidR="00110748" w:rsidRPr="00860EE1" w:rsidRDefault="00110748" w:rsidP="001F626C">
            <w:pPr>
              <w:rPr>
                <w:b/>
                <w:sz w:val="18"/>
                <w:szCs w:val="18"/>
              </w:rPr>
            </w:pPr>
            <w:r w:rsidRPr="00860EE1">
              <w:rPr>
                <w:b/>
                <w:sz w:val="18"/>
                <w:szCs w:val="18"/>
              </w:rPr>
              <w:t>Inspected by:</w:t>
            </w:r>
          </w:p>
        </w:tc>
      </w:tr>
      <w:tr w:rsidR="00860EE1" w:rsidRPr="00860EE1" w:rsidTr="00BF6668">
        <w:tblPrEx>
          <w:shd w:val="clear" w:color="auto" w:fill="auto"/>
        </w:tblPrEx>
        <w:trPr>
          <w:trHeight w:val="408"/>
        </w:trPr>
        <w:tc>
          <w:tcPr>
            <w:tcW w:w="2910" w:type="dxa"/>
            <w:gridSpan w:val="2"/>
            <w:vAlign w:val="center"/>
          </w:tcPr>
          <w:p w:rsidR="00110748" w:rsidRPr="00860EE1" w:rsidRDefault="00110748" w:rsidP="001F626C">
            <w:pPr>
              <w:rPr>
                <w:b/>
                <w:sz w:val="18"/>
                <w:szCs w:val="18"/>
              </w:rPr>
            </w:pPr>
            <w:r w:rsidRPr="00860EE1">
              <w:rPr>
                <w:b/>
                <w:sz w:val="18"/>
                <w:szCs w:val="18"/>
              </w:rPr>
              <w:t>Project ID:</w:t>
            </w:r>
          </w:p>
        </w:tc>
        <w:tc>
          <w:tcPr>
            <w:tcW w:w="2788" w:type="dxa"/>
            <w:vAlign w:val="center"/>
          </w:tcPr>
          <w:p w:rsidR="00110748" w:rsidRPr="00860EE1" w:rsidRDefault="00110748" w:rsidP="001F626C">
            <w:pPr>
              <w:rPr>
                <w:b/>
                <w:sz w:val="18"/>
                <w:szCs w:val="18"/>
              </w:rPr>
            </w:pPr>
            <w:r w:rsidRPr="00860EE1">
              <w:rPr>
                <w:b/>
                <w:sz w:val="18"/>
                <w:szCs w:val="18"/>
              </w:rPr>
              <w:t>Database ID #:</w:t>
            </w:r>
          </w:p>
        </w:tc>
        <w:tc>
          <w:tcPr>
            <w:tcW w:w="2311" w:type="dxa"/>
            <w:gridSpan w:val="2"/>
          </w:tcPr>
          <w:p w:rsidR="00110748" w:rsidRPr="00860EE1" w:rsidRDefault="00110748" w:rsidP="001F626C">
            <w:pPr>
              <w:rPr>
                <w:b/>
                <w:sz w:val="18"/>
                <w:szCs w:val="18"/>
              </w:rPr>
            </w:pPr>
            <w:r w:rsidRPr="00860EE1">
              <w:rPr>
                <w:b/>
                <w:sz w:val="18"/>
                <w:szCs w:val="18"/>
              </w:rPr>
              <w:t>Approved</w:t>
            </w:r>
          </w:p>
          <w:p w:rsidR="00110748" w:rsidRPr="00860EE1" w:rsidRDefault="00110748" w:rsidP="001F626C">
            <w:pPr>
              <w:rPr>
                <w:b/>
                <w:sz w:val="18"/>
                <w:szCs w:val="18"/>
              </w:rPr>
            </w:pPr>
            <w:r w:rsidRPr="00860EE1">
              <w:rPr>
                <w:b/>
                <w:sz w:val="18"/>
                <w:szCs w:val="18"/>
              </w:rPr>
              <w:t>Rebate:   $</w:t>
            </w:r>
          </w:p>
        </w:tc>
        <w:tc>
          <w:tcPr>
            <w:tcW w:w="3331" w:type="dxa"/>
          </w:tcPr>
          <w:p w:rsidR="00110748" w:rsidRPr="00860EE1" w:rsidRDefault="00110748" w:rsidP="001F626C">
            <w:pPr>
              <w:rPr>
                <w:b/>
                <w:sz w:val="18"/>
                <w:szCs w:val="18"/>
              </w:rPr>
            </w:pPr>
            <w:r w:rsidRPr="00860EE1">
              <w:rPr>
                <w:b/>
                <w:sz w:val="18"/>
                <w:szCs w:val="18"/>
              </w:rPr>
              <w:t>Approving</w:t>
            </w:r>
          </w:p>
          <w:p w:rsidR="00110748" w:rsidRPr="00860EE1" w:rsidRDefault="00110748" w:rsidP="001F626C">
            <w:pPr>
              <w:rPr>
                <w:b/>
                <w:sz w:val="18"/>
                <w:szCs w:val="18"/>
              </w:rPr>
            </w:pPr>
            <w:r w:rsidRPr="00860EE1">
              <w:rPr>
                <w:b/>
                <w:sz w:val="18"/>
                <w:szCs w:val="18"/>
              </w:rPr>
              <w:t>Signature:</w:t>
            </w:r>
          </w:p>
        </w:tc>
      </w:tr>
    </w:tbl>
    <w:tbl>
      <w:tblPr>
        <w:tblpPr w:leftFromText="180" w:rightFromText="180" w:vertAnchor="text" w:horzAnchor="margin" w:tblpXSpec="center" w:tblpY="37"/>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20"/>
      </w:tblGrid>
      <w:tr w:rsidR="00522139" w:rsidTr="0001711D">
        <w:trPr>
          <w:trHeight w:val="275"/>
        </w:trPr>
        <w:tc>
          <w:tcPr>
            <w:tcW w:w="11520" w:type="dxa"/>
            <w:shd w:val="clear" w:color="auto" w:fill="FF0000"/>
          </w:tcPr>
          <w:p w:rsidR="00522139" w:rsidRPr="00E52A4B" w:rsidRDefault="00522139" w:rsidP="00522139">
            <w:pPr>
              <w:pStyle w:val="Heading2"/>
              <w:jc w:val="center"/>
              <w:rPr>
                <w:b w:val="0"/>
                <w:bCs w:val="0"/>
                <w:color w:val="auto"/>
                <w:sz w:val="20"/>
                <w:szCs w:val="20"/>
              </w:rPr>
            </w:pPr>
            <w:r w:rsidRPr="00E52A4B">
              <w:rPr>
                <w:b w:val="0"/>
                <w:bCs w:val="0"/>
                <w:sz w:val="20"/>
                <w:szCs w:val="20"/>
              </w:rPr>
              <w:lastRenderedPageBreak/>
              <w:br w:type="page"/>
            </w:r>
            <w:r w:rsidRPr="00E52A4B">
              <w:rPr>
                <w:sz w:val="20"/>
                <w:szCs w:val="20"/>
              </w:rPr>
              <w:br w:type="page"/>
            </w:r>
            <w:r w:rsidRPr="00E52A4B">
              <w:rPr>
                <w:b w:val="0"/>
                <w:bCs w:val="0"/>
                <w:color w:val="auto"/>
                <w:sz w:val="20"/>
                <w:szCs w:val="20"/>
              </w:rPr>
              <w:br w:type="page"/>
            </w:r>
            <w:r>
              <w:rPr>
                <w:sz w:val="20"/>
                <w:szCs w:val="20"/>
              </w:rPr>
              <w:t xml:space="preserve">RESIDENTIAL </w:t>
            </w:r>
            <w:r w:rsidRPr="00E52A4B">
              <w:rPr>
                <w:sz w:val="20"/>
                <w:szCs w:val="20"/>
              </w:rPr>
              <w:t>EFFICIENCY AND REBATE LEVELS</w:t>
            </w:r>
          </w:p>
        </w:tc>
      </w:tr>
      <w:tr w:rsidR="00522139" w:rsidRPr="00E52A4B" w:rsidTr="0001711D">
        <w:trPr>
          <w:trHeight w:val="7076"/>
        </w:trPr>
        <w:tc>
          <w:tcPr>
            <w:tcW w:w="11520" w:type="dxa"/>
            <w:shd w:val="clear" w:color="auto" w:fill="auto"/>
          </w:tcPr>
          <w:p w:rsidR="00522139" w:rsidRPr="00A944DC" w:rsidRDefault="00522139" w:rsidP="00522139">
            <w:pPr>
              <w:rPr>
                <w:sz w:val="16"/>
                <w:szCs w:val="16"/>
              </w:rPr>
            </w:pPr>
          </w:p>
          <w:tbl>
            <w:tblPr>
              <w:tblW w:w="11245" w:type="dxa"/>
              <w:tblLayout w:type="fixed"/>
              <w:tblLook w:val="04A0"/>
            </w:tblPr>
            <w:tblGrid>
              <w:gridCol w:w="2195"/>
              <w:gridCol w:w="4088"/>
              <w:gridCol w:w="1644"/>
              <w:gridCol w:w="2283"/>
              <w:gridCol w:w="1035"/>
            </w:tblGrid>
            <w:tr w:rsidR="00522139" w:rsidRPr="00E52A4B" w:rsidTr="0001711D">
              <w:trPr>
                <w:trHeight w:val="530"/>
              </w:trPr>
              <w:tc>
                <w:tcPr>
                  <w:tcW w:w="1124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139" w:rsidRPr="00844FF9" w:rsidRDefault="00522139" w:rsidP="00522139">
                  <w:pPr>
                    <w:framePr w:hSpace="180" w:wrap="around" w:vAnchor="text" w:hAnchor="margin" w:xAlign="center" w:y="37"/>
                    <w:jc w:val="center"/>
                    <w:rPr>
                      <w:b/>
                      <w:bCs/>
                      <w:sz w:val="20"/>
                      <w:szCs w:val="20"/>
                    </w:rPr>
                  </w:pPr>
                  <w:r w:rsidRPr="00844FF9">
                    <w:rPr>
                      <w:b/>
                      <w:bCs/>
                      <w:sz w:val="20"/>
                      <w:szCs w:val="20"/>
                    </w:rPr>
                    <w:t>FURNACES</w:t>
                  </w:r>
                </w:p>
              </w:tc>
            </w:tr>
            <w:tr w:rsidR="00522139" w:rsidRPr="00E52A4B" w:rsidTr="0001711D">
              <w:trPr>
                <w:trHeight w:val="550"/>
              </w:trPr>
              <w:tc>
                <w:tcPr>
                  <w:tcW w:w="2195" w:type="dxa"/>
                  <w:tcBorders>
                    <w:top w:val="nil"/>
                    <w:left w:val="single" w:sz="4" w:space="0" w:color="auto"/>
                    <w:bottom w:val="single" w:sz="4" w:space="0" w:color="auto"/>
                    <w:right w:val="single" w:sz="4" w:space="0" w:color="auto"/>
                  </w:tcBorders>
                  <w:shd w:val="clear" w:color="auto" w:fill="FF0000"/>
                  <w:vAlign w:val="bottom"/>
                  <w:hideMark/>
                </w:tcPr>
                <w:p w:rsidR="00522139" w:rsidRPr="00931DA8" w:rsidRDefault="00522139" w:rsidP="00522139">
                  <w:pPr>
                    <w:framePr w:hSpace="180" w:wrap="around" w:vAnchor="text" w:hAnchor="margin" w:xAlign="center" w:y="37"/>
                    <w:jc w:val="center"/>
                    <w:rPr>
                      <w:b/>
                      <w:bCs/>
                      <w:color w:val="FFFFFF" w:themeColor="background1"/>
                      <w:sz w:val="20"/>
                      <w:szCs w:val="20"/>
                    </w:rPr>
                  </w:pPr>
                  <w:r w:rsidRPr="00931DA8">
                    <w:rPr>
                      <w:b/>
                      <w:bCs/>
                      <w:color w:val="FFFFFF" w:themeColor="background1"/>
                      <w:sz w:val="20"/>
                      <w:szCs w:val="20"/>
                    </w:rPr>
                    <w:t>Equipment Code</w:t>
                  </w:r>
                </w:p>
              </w:tc>
              <w:tc>
                <w:tcPr>
                  <w:tcW w:w="4088" w:type="dxa"/>
                  <w:tcBorders>
                    <w:top w:val="nil"/>
                    <w:left w:val="nil"/>
                    <w:bottom w:val="single" w:sz="4" w:space="0" w:color="auto"/>
                    <w:right w:val="single" w:sz="4" w:space="0" w:color="auto"/>
                  </w:tcBorders>
                  <w:shd w:val="clear" w:color="auto" w:fill="FF0000"/>
                  <w:vAlign w:val="bottom"/>
                  <w:hideMark/>
                </w:tcPr>
                <w:p w:rsidR="00522139" w:rsidRPr="00931DA8" w:rsidRDefault="00522139" w:rsidP="00522139">
                  <w:pPr>
                    <w:framePr w:hSpace="180" w:wrap="around" w:vAnchor="text" w:hAnchor="margin" w:xAlign="center" w:y="37"/>
                    <w:jc w:val="center"/>
                    <w:rPr>
                      <w:b/>
                      <w:bCs/>
                      <w:color w:val="FFFFFF" w:themeColor="background1"/>
                      <w:sz w:val="20"/>
                      <w:szCs w:val="20"/>
                    </w:rPr>
                  </w:pPr>
                  <w:r w:rsidRPr="00931DA8">
                    <w:rPr>
                      <w:b/>
                      <w:bCs/>
                      <w:color w:val="FFFFFF" w:themeColor="background1"/>
                      <w:sz w:val="20"/>
                      <w:szCs w:val="20"/>
                    </w:rPr>
                    <w:t>Type</w:t>
                  </w:r>
                </w:p>
              </w:tc>
              <w:tc>
                <w:tcPr>
                  <w:tcW w:w="1644" w:type="dxa"/>
                  <w:tcBorders>
                    <w:top w:val="nil"/>
                    <w:left w:val="nil"/>
                    <w:bottom w:val="single" w:sz="4" w:space="0" w:color="auto"/>
                    <w:right w:val="single" w:sz="4" w:space="0" w:color="auto"/>
                  </w:tcBorders>
                  <w:shd w:val="clear" w:color="auto" w:fill="FF0000"/>
                  <w:vAlign w:val="bottom"/>
                  <w:hideMark/>
                </w:tcPr>
                <w:p w:rsidR="00522139" w:rsidRPr="00931DA8" w:rsidRDefault="00522139" w:rsidP="00522139">
                  <w:pPr>
                    <w:framePr w:hSpace="180" w:wrap="around" w:vAnchor="text" w:hAnchor="margin" w:xAlign="center" w:y="37"/>
                    <w:jc w:val="center"/>
                    <w:rPr>
                      <w:b/>
                      <w:bCs/>
                      <w:color w:val="FFFFFF" w:themeColor="background1"/>
                      <w:sz w:val="20"/>
                      <w:szCs w:val="20"/>
                    </w:rPr>
                  </w:pPr>
                  <w:r w:rsidRPr="00931DA8">
                    <w:rPr>
                      <w:b/>
                      <w:bCs/>
                      <w:color w:val="FFFFFF" w:themeColor="background1"/>
                      <w:sz w:val="20"/>
                      <w:szCs w:val="20"/>
                    </w:rPr>
                    <w:t>Heating Capacity (BTU)</w:t>
                  </w:r>
                </w:p>
              </w:tc>
              <w:tc>
                <w:tcPr>
                  <w:tcW w:w="2283" w:type="dxa"/>
                  <w:tcBorders>
                    <w:top w:val="nil"/>
                    <w:left w:val="nil"/>
                    <w:bottom w:val="single" w:sz="4" w:space="0" w:color="auto"/>
                    <w:right w:val="single" w:sz="4" w:space="0" w:color="auto"/>
                  </w:tcBorders>
                  <w:shd w:val="clear" w:color="auto" w:fill="FF0000"/>
                  <w:vAlign w:val="bottom"/>
                  <w:hideMark/>
                </w:tcPr>
                <w:p w:rsidR="00522139" w:rsidRPr="00931DA8" w:rsidRDefault="00522139" w:rsidP="00522139">
                  <w:pPr>
                    <w:framePr w:hSpace="180" w:wrap="around" w:vAnchor="text" w:hAnchor="margin" w:xAlign="center" w:y="37"/>
                    <w:jc w:val="center"/>
                    <w:rPr>
                      <w:b/>
                      <w:bCs/>
                      <w:color w:val="FFFFFF" w:themeColor="background1"/>
                      <w:sz w:val="20"/>
                      <w:szCs w:val="20"/>
                    </w:rPr>
                  </w:pPr>
                  <w:r w:rsidRPr="00931DA8">
                    <w:rPr>
                      <w:b/>
                      <w:bCs/>
                      <w:color w:val="FFFFFF" w:themeColor="background1"/>
                      <w:sz w:val="20"/>
                      <w:szCs w:val="20"/>
                    </w:rPr>
                    <w:t>Minimum Efficiency</w:t>
                  </w:r>
                </w:p>
              </w:tc>
              <w:tc>
                <w:tcPr>
                  <w:tcW w:w="1035" w:type="dxa"/>
                  <w:tcBorders>
                    <w:top w:val="nil"/>
                    <w:left w:val="nil"/>
                    <w:bottom w:val="single" w:sz="4" w:space="0" w:color="auto"/>
                    <w:right w:val="single" w:sz="4" w:space="0" w:color="auto"/>
                  </w:tcBorders>
                  <w:shd w:val="clear" w:color="auto" w:fill="FF0000"/>
                  <w:vAlign w:val="bottom"/>
                  <w:hideMark/>
                </w:tcPr>
                <w:p w:rsidR="00522139" w:rsidRPr="00931DA8" w:rsidRDefault="00522139" w:rsidP="00522139">
                  <w:pPr>
                    <w:framePr w:hSpace="180" w:wrap="around" w:vAnchor="text" w:hAnchor="margin" w:xAlign="center" w:y="37"/>
                    <w:jc w:val="center"/>
                    <w:rPr>
                      <w:b/>
                      <w:bCs/>
                      <w:color w:val="FFFFFF" w:themeColor="background1"/>
                      <w:sz w:val="20"/>
                      <w:szCs w:val="20"/>
                    </w:rPr>
                  </w:pPr>
                  <w:r w:rsidRPr="00931DA8">
                    <w:rPr>
                      <w:b/>
                      <w:bCs/>
                      <w:color w:val="FFFFFF" w:themeColor="background1"/>
                      <w:sz w:val="20"/>
                      <w:szCs w:val="20"/>
                    </w:rPr>
                    <w:t>Rebate</w:t>
                  </w:r>
                </w:p>
              </w:tc>
            </w:tr>
            <w:tr w:rsidR="00522139" w:rsidRPr="00E52A4B" w:rsidTr="0001711D">
              <w:trPr>
                <w:trHeight w:val="435"/>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522139" w:rsidRPr="00E52A4B" w:rsidRDefault="00522139" w:rsidP="00522139">
                  <w:pPr>
                    <w:framePr w:hSpace="180" w:wrap="around" w:vAnchor="text" w:hAnchor="margin" w:xAlign="center" w:y="37"/>
                    <w:jc w:val="center"/>
                    <w:rPr>
                      <w:color w:val="000000"/>
                      <w:sz w:val="20"/>
                      <w:szCs w:val="20"/>
                    </w:rPr>
                  </w:pPr>
                  <w:r w:rsidRPr="00E52A4B">
                    <w:rPr>
                      <w:color w:val="000000"/>
                      <w:sz w:val="20"/>
                      <w:szCs w:val="20"/>
                    </w:rPr>
                    <w:t>WAF</w:t>
                  </w:r>
                </w:p>
              </w:tc>
              <w:tc>
                <w:tcPr>
                  <w:tcW w:w="4088" w:type="dxa"/>
                  <w:tcBorders>
                    <w:top w:val="nil"/>
                    <w:left w:val="nil"/>
                    <w:bottom w:val="single" w:sz="4" w:space="0" w:color="auto"/>
                    <w:right w:val="single" w:sz="4" w:space="0" w:color="auto"/>
                  </w:tcBorders>
                  <w:shd w:val="clear" w:color="auto" w:fill="auto"/>
                  <w:noWrap/>
                  <w:vAlign w:val="bottom"/>
                  <w:hideMark/>
                </w:tcPr>
                <w:p w:rsidR="00522139" w:rsidRPr="00E52A4B" w:rsidRDefault="00522139" w:rsidP="00522139">
                  <w:pPr>
                    <w:framePr w:hSpace="180" w:wrap="around" w:vAnchor="text" w:hAnchor="margin" w:xAlign="center" w:y="37"/>
                    <w:jc w:val="center"/>
                    <w:rPr>
                      <w:color w:val="000000"/>
                      <w:sz w:val="20"/>
                      <w:szCs w:val="20"/>
                    </w:rPr>
                  </w:pPr>
                  <w:r>
                    <w:rPr>
                      <w:color w:val="000000"/>
                      <w:sz w:val="20"/>
                      <w:szCs w:val="20"/>
                    </w:rPr>
                    <w:t>Condensing Warm Air F</w:t>
                  </w:r>
                  <w:r w:rsidRPr="00E52A4B">
                    <w:rPr>
                      <w:color w:val="000000"/>
                      <w:sz w:val="20"/>
                      <w:szCs w:val="20"/>
                    </w:rPr>
                    <w:t>urnace</w:t>
                  </w:r>
                </w:p>
              </w:tc>
              <w:tc>
                <w:tcPr>
                  <w:tcW w:w="1644" w:type="dxa"/>
                  <w:tcBorders>
                    <w:top w:val="nil"/>
                    <w:left w:val="nil"/>
                    <w:bottom w:val="single" w:sz="4" w:space="0" w:color="auto"/>
                    <w:right w:val="single" w:sz="4" w:space="0" w:color="auto"/>
                  </w:tcBorders>
                  <w:shd w:val="clear" w:color="auto" w:fill="auto"/>
                  <w:noWrap/>
                  <w:vAlign w:val="bottom"/>
                  <w:hideMark/>
                </w:tcPr>
                <w:p w:rsidR="00522139" w:rsidRPr="00E52A4B" w:rsidRDefault="00522139" w:rsidP="00522139">
                  <w:pPr>
                    <w:framePr w:hSpace="180" w:wrap="around" w:vAnchor="text" w:hAnchor="margin" w:xAlign="center" w:y="37"/>
                    <w:jc w:val="center"/>
                    <w:rPr>
                      <w:color w:val="000000"/>
                      <w:sz w:val="20"/>
                      <w:szCs w:val="20"/>
                    </w:rPr>
                  </w:pPr>
                  <w:r w:rsidRPr="00E52A4B">
                    <w:rPr>
                      <w:color w:val="000000"/>
                      <w:sz w:val="20"/>
                      <w:szCs w:val="20"/>
                    </w:rPr>
                    <w:t>≤</w:t>
                  </w:r>
                  <w:r w:rsidR="005604BB">
                    <w:rPr>
                      <w:color w:val="000000"/>
                      <w:sz w:val="20"/>
                      <w:szCs w:val="20"/>
                    </w:rPr>
                    <w:t xml:space="preserve"> </w:t>
                  </w:r>
                  <w:r w:rsidRPr="00E52A4B">
                    <w:rPr>
                      <w:color w:val="000000"/>
                      <w:sz w:val="20"/>
                      <w:szCs w:val="20"/>
                    </w:rPr>
                    <w:t>150,000</w:t>
                  </w:r>
                </w:p>
              </w:tc>
              <w:tc>
                <w:tcPr>
                  <w:tcW w:w="2283" w:type="dxa"/>
                  <w:tcBorders>
                    <w:top w:val="nil"/>
                    <w:left w:val="nil"/>
                    <w:bottom w:val="single" w:sz="4" w:space="0" w:color="auto"/>
                    <w:right w:val="single" w:sz="4" w:space="0" w:color="auto"/>
                  </w:tcBorders>
                  <w:shd w:val="clear" w:color="auto" w:fill="auto"/>
                  <w:noWrap/>
                  <w:vAlign w:val="bottom"/>
                  <w:hideMark/>
                </w:tcPr>
                <w:p w:rsidR="00522139" w:rsidRPr="00E52A4B" w:rsidRDefault="00522139" w:rsidP="00522139">
                  <w:pPr>
                    <w:framePr w:hSpace="180" w:wrap="around" w:vAnchor="text" w:hAnchor="margin" w:xAlign="center" w:y="37"/>
                    <w:jc w:val="center"/>
                    <w:rPr>
                      <w:color w:val="000000"/>
                      <w:sz w:val="20"/>
                      <w:szCs w:val="20"/>
                    </w:rPr>
                  </w:pPr>
                  <w:r w:rsidRPr="00E52A4B">
                    <w:rPr>
                      <w:color w:val="000000"/>
                      <w:sz w:val="20"/>
                      <w:szCs w:val="20"/>
                    </w:rPr>
                    <w:t>95% AFUE</w:t>
                  </w:r>
                </w:p>
              </w:tc>
              <w:tc>
                <w:tcPr>
                  <w:tcW w:w="1035" w:type="dxa"/>
                  <w:tcBorders>
                    <w:top w:val="nil"/>
                    <w:left w:val="nil"/>
                    <w:bottom w:val="single" w:sz="4" w:space="0" w:color="auto"/>
                    <w:right w:val="single" w:sz="4" w:space="0" w:color="auto"/>
                  </w:tcBorders>
                  <w:shd w:val="clear" w:color="auto" w:fill="auto"/>
                  <w:noWrap/>
                  <w:vAlign w:val="bottom"/>
                  <w:hideMark/>
                </w:tcPr>
                <w:p w:rsidR="00522139" w:rsidRPr="00E52A4B" w:rsidRDefault="00522139" w:rsidP="00522139">
                  <w:pPr>
                    <w:framePr w:hSpace="180" w:wrap="around" w:vAnchor="text" w:hAnchor="margin" w:xAlign="center" w:y="37"/>
                    <w:jc w:val="center"/>
                    <w:rPr>
                      <w:color w:val="000000"/>
                      <w:sz w:val="20"/>
                      <w:szCs w:val="20"/>
                    </w:rPr>
                  </w:pPr>
                  <w:r w:rsidRPr="00E52A4B">
                    <w:rPr>
                      <w:color w:val="000000"/>
                      <w:sz w:val="20"/>
                      <w:szCs w:val="20"/>
                    </w:rPr>
                    <w:t xml:space="preserve">$400 </w:t>
                  </w:r>
                </w:p>
              </w:tc>
            </w:tr>
            <w:tr w:rsidR="00522139" w:rsidRPr="00E52A4B" w:rsidTr="0001711D">
              <w:trPr>
                <w:trHeight w:val="387"/>
              </w:trPr>
              <w:tc>
                <w:tcPr>
                  <w:tcW w:w="11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139" w:rsidRPr="00931DA8" w:rsidRDefault="00522139" w:rsidP="00522139">
                  <w:pPr>
                    <w:framePr w:hSpace="180" w:wrap="around" w:vAnchor="text" w:hAnchor="margin" w:xAlign="center" w:y="37"/>
                    <w:rPr>
                      <w:b/>
                      <w:bCs/>
                      <w:color w:val="FFFFFF" w:themeColor="background1"/>
                      <w:sz w:val="20"/>
                      <w:szCs w:val="20"/>
                    </w:rPr>
                  </w:pPr>
                </w:p>
                <w:p w:rsidR="00522139" w:rsidRPr="00907B05" w:rsidRDefault="00522139" w:rsidP="00522139">
                  <w:pPr>
                    <w:framePr w:hSpace="180" w:wrap="around" w:vAnchor="text" w:hAnchor="margin" w:xAlign="center" w:y="37"/>
                    <w:jc w:val="center"/>
                    <w:rPr>
                      <w:b/>
                      <w:bCs/>
                      <w:sz w:val="20"/>
                      <w:szCs w:val="20"/>
                    </w:rPr>
                  </w:pPr>
                  <w:r w:rsidRPr="00907B05">
                    <w:rPr>
                      <w:b/>
                      <w:bCs/>
                      <w:sz w:val="20"/>
                      <w:szCs w:val="20"/>
                    </w:rPr>
                    <w:t>BOILERS</w:t>
                  </w:r>
                </w:p>
              </w:tc>
            </w:tr>
            <w:tr w:rsidR="00522139" w:rsidRPr="00E52A4B" w:rsidTr="0001711D">
              <w:trPr>
                <w:trHeight w:val="217"/>
              </w:trPr>
              <w:tc>
                <w:tcPr>
                  <w:tcW w:w="2195" w:type="dxa"/>
                  <w:tcBorders>
                    <w:top w:val="nil"/>
                    <w:left w:val="single" w:sz="4" w:space="0" w:color="auto"/>
                    <w:right w:val="single" w:sz="4" w:space="0" w:color="auto"/>
                  </w:tcBorders>
                  <w:shd w:val="clear" w:color="auto" w:fill="FF0000"/>
                  <w:noWrap/>
                  <w:vAlign w:val="bottom"/>
                  <w:hideMark/>
                </w:tcPr>
                <w:p w:rsidR="00522139" w:rsidRPr="00931DA8" w:rsidRDefault="00522139" w:rsidP="00522139">
                  <w:pPr>
                    <w:framePr w:hSpace="180" w:wrap="around" w:vAnchor="text" w:hAnchor="margin" w:xAlign="center" w:y="37"/>
                    <w:jc w:val="center"/>
                    <w:rPr>
                      <w:b/>
                      <w:bCs/>
                      <w:color w:val="FFFFFF" w:themeColor="background1"/>
                      <w:sz w:val="20"/>
                      <w:szCs w:val="20"/>
                    </w:rPr>
                  </w:pPr>
                  <w:r w:rsidRPr="00931DA8">
                    <w:rPr>
                      <w:b/>
                      <w:bCs/>
                      <w:color w:val="FFFFFF" w:themeColor="background1"/>
                      <w:sz w:val="20"/>
                      <w:szCs w:val="20"/>
                    </w:rPr>
                    <w:t>Equipment Code</w:t>
                  </w:r>
                </w:p>
              </w:tc>
              <w:tc>
                <w:tcPr>
                  <w:tcW w:w="4088" w:type="dxa"/>
                  <w:tcBorders>
                    <w:top w:val="nil"/>
                    <w:left w:val="nil"/>
                    <w:right w:val="single" w:sz="4" w:space="0" w:color="auto"/>
                  </w:tcBorders>
                  <w:shd w:val="clear" w:color="auto" w:fill="FF0000"/>
                  <w:noWrap/>
                  <w:vAlign w:val="bottom"/>
                  <w:hideMark/>
                </w:tcPr>
                <w:p w:rsidR="00522139" w:rsidRPr="00931DA8" w:rsidRDefault="00522139" w:rsidP="00522139">
                  <w:pPr>
                    <w:framePr w:hSpace="180" w:wrap="around" w:vAnchor="text" w:hAnchor="margin" w:xAlign="center" w:y="37"/>
                    <w:jc w:val="center"/>
                    <w:rPr>
                      <w:b/>
                      <w:bCs/>
                      <w:color w:val="FFFFFF" w:themeColor="background1"/>
                      <w:sz w:val="20"/>
                      <w:szCs w:val="20"/>
                    </w:rPr>
                  </w:pPr>
                  <w:r w:rsidRPr="00931DA8">
                    <w:rPr>
                      <w:b/>
                      <w:bCs/>
                      <w:color w:val="FFFFFF" w:themeColor="background1"/>
                      <w:sz w:val="20"/>
                      <w:szCs w:val="20"/>
                    </w:rPr>
                    <w:t>Type</w:t>
                  </w:r>
                </w:p>
              </w:tc>
              <w:tc>
                <w:tcPr>
                  <w:tcW w:w="1644" w:type="dxa"/>
                  <w:tcBorders>
                    <w:top w:val="nil"/>
                    <w:left w:val="nil"/>
                    <w:right w:val="single" w:sz="4" w:space="0" w:color="auto"/>
                  </w:tcBorders>
                  <w:shd w:val="clear" w:color="auto" w:fill="FF0000"/>
                  <w:noWrap/>
                  <w:vAlign w:val="bottom"/>
                  <w:hideMark/>
                </w:tcPr>
                <w:p w:rsidR="00522139" w:rsidRPr="00931DA8" w:rsidRDefault="00522139" w:rsidP="00522139">
                  <w:pPr>
                    <w:framePr w:hSpace="180" w:wrap="around" w:vAnchor="text" w:hAnchor="margin" w:xAlign="center" w:y="37"/>
                    <w:jc w:val="center"/>
                    <w:rPr>
                      <w:b/>
                      <w:bCs/>
                      <w:color w:val="FFFFFF" w:themeColor="background1"/>
                      <w:sz w:val="6"/>
                      <w:szCs w:val="6"/>
                    </w:rPr>
                  </w:pPr>
                </w:p>
                <w:p w:rsidR="00522139" w:rsidRPr="00931DA8" w:rsidRDefault="00522139" w:rsidP="00522139">
                  <w:pPr>
                    <w:framePr w:hSpace="180" w:wrap="around" w:vAnchor="text" w:hAnchor="margin" w:xAlign="center" w:y="37"/>
                    <w:jc w:val="center"/>
                    <w:rPr>
                      <w:b/>
                      <w:bCs/>
                      <w:color w:val="FFFFFF" w:themeColor="background1"/>
                      <w:sz w:val="20"/>
                      <w:szCs w:val="20"/>
                    </w:rPr>
                  </w:pPr>
                  <w:r w:rsidRPr="00931DA8">
                    <w:rPr>
                      <w:b/>
                      <w:bCs/>
                      <w:color w:val="FFFFFF" w:themeColor="background1"/>
                      <w:sz w:val="20"/>
                      <w:szCs w:val="20"/>
                    </w:rPr>
                    <w:t>Heating Capacity (BTU)</w:t>
                  </w:r>
                </w:p>
              </w:tc>
              <w:tc>
                <w:tcPr>
                  <w:tcW w:w="2283" w:type="dxa"/>
                  <w:tcBorders>
                    <w:top w:val="single" w:sz="4" w:space="0" w:color="auto"/>
                    <w:left w:val="nil"/>
                    <w:bottom w:val="single" w:sz="4" w:space="0" w:color="auto"/>
                    <w:right w:val="single" w:sz="4" w:space="0" w:color="auto"/>
                  </w:tcBorders>
                  <w:shd w:val="clear" w:color="auto" w:fill="FF0000"/>
                  <w:noWrap/>
                  <w:vAlign w:val="bottom"/>
                  <w:hideMark/>
                </w:tcPr>
                <w:p w:rsidR="00522139" w:rsidRPr="00931DA8" w:rsidRDefault="00522139" w:rsidP="00522139">
                  <w:pPr>
                    <w:framePr w:hSpace="180" w:wrap="around" w:vAnchor="text" w:hAnchor="margin" w:xAlign="center" w:y="37"/>
                    <w:jc w:val="center"/>
                    <w:rPr>
                      <w:b/>
                      <w:bCs/>
                      <w:color w:val="FFFFFF" w:themeColor="background1"/>
                      <w:sz w:val="20"/>
                      <w:szCs w:val="20"/>
                    </w:rPr>
                  </w:pPr>
                  <w:r w:rsidRPr="00931DA8">
                    <w:rPr>
                      <w:b/>
                      <w:bCs/>
                      <w:color w:val="FFFFFF" w:themeColor="background1"/>
                      <w:sz w:val="20"/>
                      <w:szCs w:val="20"/>
                    </w:rPr>
                    <w:t>Minimum Efficiency</w:t>
                  </w:r>
                </w:p>
              </w:tc>
              <w:tc>
                <w:tcPr>
                  <w:tcW w:w="1035" w:type="dxa"/>
                  <w:tcBorders>
                    <w:top w:val="nil"/>
                    <w:left w:val="nil"/>
                    <w:bottom w:val="single" w:sz="4" w:space="0" w:color="auto"/>
                    <w:right w:val="single" w:sz="4" w:space="0" w:color="auto"/>
                  </w:tcBorders>
                  <w:shd w:val="clear" w:color="auto" w:fill="FF0000"/>
                  <w:noWrap/>
                  <w:vAlign w:val="bottom"/>
                  <w:hideMark/>
                </w:tcPr>
                <w:p w:rsidR="00522139" w:rsidRPr="00931DA8" w:rsidRDefault="00522139" w:rsidP="00522139">
                  <w:pPr>
                    <w:framePr w:hSpace="180" w:wrap="around" w:vAnchor="text" w:hAnchor="margin" w:xAlign="center" w:y="37"/>
                    <w:jc w:val="center"/>
                    <w:rPr>
                      <w:b/>
                      <w:bCs/>
                      <w:color w:val="FFFFFF" w:themeColor="background1"/>
                      <w:sz w:val="20"/>
                      <w:szCs w:val="20"/>
                    </w:rPr>
                  </w:pPr>
                  <w:r w:rsidRPr="00931DA8">
                    <w:rPr>
                      <w:b/>
                      <w:bCs/>
                      <w:color w:val="FFFFFF" w:themeColor="background1"/>
                      <w:sz w:val="20"/>
                      <w:szCs w:val="20"/>
                    </w:rPr>
                    <w:t>Rebate</w:t>
                  </w:r>
                </w:p>
              </w:tc>
            </w:tr>
            <w:tr w:rsidR="00522139" w:rsidRPr="00E52A4B" w:rsidTr="0001711D">
              <w:trPr>
                <w:trHeight w:val="379"/>
              </w:trPr>
              <w:tc>
                <w:tcPr>
                  <w:tcW w:w="2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139" w:rsidRDefault="00522139" w:rsidP="00522139">
                  <w:pPr>
                    <w:framePr w:hSpace="180" w:wrap="around" w:vAnchor="text" w:hAnchor="margin" w:xAlign="center" w:y="37"/>
                    <w:jc w:val="center"/>
                    <w:rPr>
                      <w:color w:val="000000"/>
                      <w:sz w:val="20"/>
                      <w:szCs w:val="20"/>
                    </w:rPr>
                  </w:pPr>
                </w:p>
                <w:p w:rsidR="00522139" w:rsidRPr="00E52A4B" w:rsidRDefault="00522139" w:rsidP="00522139">
                  <w:pPr>
                    <w:framePr w:hSpace="180" w:wrap="around" w:vAnchor="text" w:hAnchor="margin" w:xAlign="center" w:y="37"/>
                    <w:jc w:val="center"/>
                    <w:rPr>
                      <w:color w:val="000000"/>
                      <w:sz w:val="20"/>
                      <w:szCs w:val="20"/>
                    </w:rPr>
                  </w:pPr>
                  <w:r w:rsidRPr="00E52A4B">
                    <w:rPr>
                      <w:color w:val="000000"/>
                      <w:sz w:val="20"/>
                      <w:szCs w:val="20"/>
                    </w:rPr>
                    <w:t>HWB</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522139" w:rsidRPr="00E52A4B" w:rsidRDefault="00522139" w:rsidP="00522139">
                  <w:pPr>
                    <w:framePr w:hSpace="180" w:wrap="around" w:vAnchor="text" w:hAnchor="margin" w:xAlign="center" w:y="37"/>
                    <w:jc w:val="center"/>
                    <w:rPr>
                      <w:color w:val="000000"/>
                      <w:sz w:val="20"/>
                      <w:szCs w:val="20"/>
                    </w:rPr>
                  </w:pPr>
                  <w:r w:rsidRPr="00E52A4B">
                    <w:rPr>
                      <w:color w:val="000000"/>
                      <w:sz w:val="20"/>
                      <w:szCs w:val="20"/>
                    </w:rPr>
                    <w:t xml:space="preserve"> Condensing Hot Water Boiler</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522139" w:rsidRPr="00E52A4B" w:rsidRDefault="00522139" w:rsidP="00522139">
                  <w:pPr>
                    <w:framePr w:hSpace="180" w:wrap="around" w:vAnchor="text" w:hAnchor="margin" w:xAlign="center" w:y="37"/>
                    <w:jc w:val="center"/>
                    <w:rPr>
                      <w:color w:val="000000"/>
                      <w:sz w:val="20"/>
                      <w:szCs w:val="20"/>
                    </w:rPr>
                  </w:pPr>
                  <w:r w:rsidRPr="00E52A4B">
                    <w:rPr>
                      <w:color w:val="000000"/>
                      <w:sz w:val="20"/>
                      <w:szCs w:val="20"/>
                    </w:rPr>
                    <w:t>≤</w:t>
                  </w:r>
                  <w:r w:rsidR="005604BB">
                    <w:rPr>
                      <w:color w:val="000000"/>
                      <w:sz w:val="20"/>
                      <w:szCs w:val="20"/>
                    </w:rPr>
                    <w:t xml:space="preserve"> </w:t>
                  </w:r>
                  <w:r w:rsidRPr="00E52A4B">
                    <w:rPr>
                      <w:color w:val="000000"/>
                      <w:sz w:val="20"/>
                      <w:szCs w:val="20"/>
                    </w:rPr>
                    <w:t>300,000</w:t>
                  </w:r>
                </w:p>
              </w:tc>
              <w:tc>
                <w:tcPr>
                  <w:tcW w:w="2283" w:type="dxa"/>
                  <w:tcBorders>
                    <w:top w:val="single" w:sz="4" w:space="0" w:color="auto"/>
                    <w:left w:val="nil"/>
                    <w:bottom w:val="single" w:sz="4" w:space="0" w:color="auto"/>
                    <w:right w:val="single" w:sz="4" w:space="0" w:color="auto"/>
                  </w:tcBorders>
                  <w:shd w:val="clear" w:color="auto" w:fill="auto"/>
                  <w:noWrap/>
                  <w:vAlign w:val="bottom"/>
                  <w:hideMark/>
                </w:tcPr>
                <w:p w:rsidR="00522139" w:rsidRPr="00E52A4B" w:rsidRDefault="00522139" w:rsidP="00522139">
                  <w:pPr>
                    <w:framePr w:hSpace="180" w:wrap="around" w:vAnchor="text" w:hAnchor="margin" w:xAlign="center" w:y="37"/>
                    <w:jc w:val="center"/>
                    <w:rPr>
                      <w:color w:val="000000"/>
                      <w:sz w:val="20"/>
                      <w:szCs w:val="20"/>
                    </w:rPr>
                  </w:pPr>
                  <w:r w:rsidRPr="00E52A4B">
                    <w:rPr>
                      <w:color w:val="000000"/>
                      <w:sz w:val="20"/>
                      <w:szCs w:val="20"/>
                    </w:rPr>
                    <w:t>90% AFUE</w:t>
                  </w:r>
                </w:p>
              </w:tc>
              <w:tc>
                <w:tcPr>
                  <w:tcW w:w="1035" w:type="dxa"/>
                  <w:tcBorders>
                    <w:top w:val="nil"/>
                    <w:left w:val="nil"/>
                    <w:bottom w:val="single" w:sz="4" w:space="0" w:color="auto"/>
                    <w:right w:val="single" w:sz="4" w:space="0" w:color="auto"/>
                  </w:tcBorders>
                  <w:shd w:val="clear" w:color="auto" w:fill="auto"/>
                  <w:noWrap/>
                  <w:vAlign w:val="bottom"/>
                  <w:hideMark/>
                </w:tcPr>
                <w:p w:rsidR="00522139" w:rsidRPr="00E52A4B" w:rsidRDefault="00522139" w:rsidP="00522139">
                  <w:pPr>
                    <w:framePr w:hSpace="180" w:wrap="around" w:vAnchor="text" w:hAnchor="margin" w:xAlign="center" w:y="37"/>
                    <w:jc w:val="center"/>
                    <w:rPr>
                      <w:color w:val="000000"/>
                      <w:sz w:val="20"/>
                      <w:szCs w:val="20"/>
                    </w:rPr>
                  </w:pPr>
                  <w:r w:rsidRPr="00E52A4B">
                    <w:rPr>
                      <w:color w:val="000000"/>
                      <w:sz w:val="20"/>
                      <w:szCs w:val="20"/>
                    </w:rPr>
                    <w:t xml:space="preserve">$600 </w:t>
                  </w:r>
                </w:p>
              </w:tc>
            </w:tr>
            <w:tr w:rsidR="00C47455" w:rsidRPr="00E52A4B" w:rsidTr="0001711D">
              <w:trPr>
                <w:trHeight w:val="246"/>
              </w:trPr>
              <w:tc>
                <w:tcPr>
                  <w:tcW w:w="2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6CF" w:rsidRDefault="00C47455" w:rsidP="00522139">
                  <w:pPr>
                    <w:framePr w:hSpace="180" w:wrap="around" w:vAnchor="text" w:hAnchor="margin" w:xAlign="center" w:y="37"/>
                    <w:jc w:val="center"/>
                    <w:rPr>
                      <w:color w:val="000000"/>
                      <w:sz w:val="20"/>
                      <w:szCs w:val="20"/>
                    </w:rPr>
                  </w:pPr>
                  <w:r w:rsidRPr="00E52A4B">
                    <w:rPr>
                      <w:color w:val="000000"/>
                      <w:sz w:val="20"/>
                      <w:szCs w:val="20"/>
                    </w:rPr>
                    <w:t> </w:t>
                  </w:r>
                </w:p>
                <w:p w:rsidR="00C47455" w:rsidRPr="00E52A4B" w:rsidRDefault="00C47455" w:rsidP="00522139">
                  <w:pPr>
                    <w:framePr w:hSpace="180" w:wrap="around" w:vAnchor="text" w:hAnchor="margin" w:xAlign="center" w:y="37"/>
                    <w:jc w:val="center"/>
                    <w:rPr>
                      <w:color w:val="000000"/>
                      <w:sz w:val="20"/>
                      <w:szCs w:val="20"/>
                    </w:rPr>
                  </w:pPr>
                  <w:r>
                    <w:rPr>
                      <w:color w:val="000000"/>
                      <w:sz w:val="20"/>
                      <w:szCs w:val="20"/>
                    </w:rPr>
                    <w:t>THWB</w:t>
                  </w:r>
                </w:p>
              </w:tc>
              <w:tc>
                <w:tcPr>
                  <w:tcW w:w="4088" w:type="dxa"/>
                  <w:tcBorders>
                    <w:top w:val="nil"/>
                    <w:left w:val="nil"/>
                    <w:bottom w:val="single" w:sz="4" w:space="0" w:color="auto"/>
                    <w:right w:val="single" w:sz="4" w:space="0" w:color="auto"/>
                  </w:tcBorders>
                  <w:shd w:val="clear" w:color="auto" w:fill="auto"/>
                  <w:noWrap/>
                  <w:vAlign w:val="bottom"/>
                  <w:hideMark/>
                </w:tcPr>
                <w:p w:rsidR="00C47455" w:rsidRPr="00C47455" w:rsidRDefault="00C47455" w:rsidP="00C47455">
                  <w:pPr>
                    <w:framePr w:hSpace="180" w:wrap="around" w:vAnchor="text" w:hAnchor="margin" w:xAlign="center" w:y="37"/>
                    <w:jc w:val="center"/>
                    <w:rPr>
                      <w:color w:val="FFFFFF" w:themeColor="background1"/>
                      <w:sz w:val="20"/>
                      <w:szCs w:val="20"/>
                    </w:rPr>
                  </w:pPr>
                  <w:r>
                    <w:rPr>
                      <w:color w:val="000000"/>
                      <w:sz w:val="20"/>
                      <w:szCs w:val="20"/>
                    </w:rPr>
                    <w:t xml:space="preserve">Tankless Hot Water Boiler </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C47455" w:rsidRPr="00E52A4B" w:rsidRDefault="00C47455" w:rsidP="00522139">
                  <w:pPr>
                    <w:framePr w:hSpace="180" w:wrap="around" w:vAnchor="text" w:hAnchor="margin" w:xAlign="center" w:y="37"/>
                    <w:jc w:val="center"/>
                    <w:rPr>
                      <w:color w:val="000000"/>
                      <w:sz w:val="20"/>
                      <w:szCs w:val="20"/>
                    </w:rPr>
                  </w:pPr>
                  <w:r w:rsidRPr="00E52A4B">
                    <w:rPr>
                      <w:color w:val="000000"/>
                      <w:sz w:val="20"/>
                      <w:szCs w:val="20"/>
                    </w:rPr>
                    <w:t>≤</w:t>
                  </w:r>
                  <w:r w:rsidR="005604BB">
                    <w:rPr>
                      <w:color w:val="000000"/>
                      <w:sz w:val="20"/>
                      <w:szCs w:val="20"/>
                    </w:rPr>
                    <w:t xml:space="preserve"> </w:t>
                  </w:r>
                  <w:r w:rsidRPr="00E52A4B">
                    <w:rPr>
                      <w:color w:val="000000"/>
                      <w:sz w:val="20"/>
                      <w:szCs w:val="20"/>
                    </w:rPr>
                    <w:t>300,000 </w:t>
                  </w:r>
                </w:p>
              </w:tc>
              <w:tc>
                <w:tcPr>
                  <w:tcW w:w="2283" w:type="dxa"/>
                  <w:tcBorders>
                    <w:top w:val="single" w:sz="4" w:space="0" w:color="auto"/>
                    <w:left w:val="nil"/>
                    <w:bottom w:val="single" w:sz="4" w:space="0" w:color="auto"/>
                    <w:right w:val="single" w:sz="4" w:space="0" w:color="auto"/>
                  </w:tcBorders>
                  <w:shd w:val="clear" w:color="auto" w:fill="auto"/>
                  <w:noWrap/>
                  <w:vAlign w:val="bottom"/>
                  <w:hideMark/>
                </w:tcPr>
                <w:p w:rsidR="00C47455" w:rsidRPr="00E52A4B" w:rsidRDefault="00C47455" w:rsidP="00522139">
                  <w:pPr>
                    <w:framePr w:hSpace="180" w:wrap="around" w:vAnchor="text" w:hAnchor="margin" w:xAlign="center" w:y="37"/>
                    <w:jc w:val="center"/>
                    <w:rPr>
                      <w:color w:val="000000"/>
                      <w:sz w:val="20"/>
                      <w:szCs w:val="20"/>
                    </w:rPr>
                  </w:pPr>
                  <w:r w:rsidRPr="00E52A4B">
                    <w:rPr>
                      <w:color w:val="000000"/>
                      <w:sz w:val="20"/>
                      <w:szCs w:val="20"/>
                    </w:rPr>
                    <w:t>90% AFUE </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7455" w:rsidRPr="00E52A4B" w:rsidRDefault="00C47455" w:rsidP="00522139">
                  <w:pPr>
                    <w:framePr w:hSpace="180" w:wrap="around" w:vAnchor="text" w:hAnchor="margin" w:xAlign="center" w:y="37"/>
                    <w:jc w:val="center"/>
                    <w:rPr>
                      <w:color w:val="000000"/>
                      <w:sz w:val="20"/>
                      <w:szCs w:val="20"/>
                    </w:rPr>
                  </w:pPr>
                  <w:r w:rsidRPr="00E52A4B">
                    <w:rPr>
                      <w:color w:val="000000"/>
                      <w:sz w:val="20"/>
                      <w:szCs w:val="20"/>
                    </w:rPr>
                    <w:t> $</w:t>
                  </w:r>
                  <w:r>
                    <w:rPr>
                      <w:color w:val="000000"/>
                      <w:sz w:val="20"/>
                      <w:szCs w:val="20"/>
                    </w:rPr>
                    <w:t>600</w:t>
                  </w:r>
                </w:p>
              </w:tc>
            </w:tr>
            <w:tr w:rsidR="00E048AC" w:rsidRPr="00E52A4B" w:rsidTr="0001711D">
              <w:trPr>
                <w:trHeight w:val="233"/>
              </w:trPr>
              <w:tc>
                <w:tcPr>
                  <w:tcW w:w="2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8AC" w:rsidRDefault="00E048AC" w:rsidP="00522139">
                  <w:pPr>
                    <w:framePr w:hSpace="180" w:wrap="around" w:vAnchor="text" w:hAnchor="margin" w:xAlign="center" w:y="37"/>
                    <w:jc w:val="center"/>
                    <w:rPr>
                      <w:color w:val="000000"/>
                      <w:sz w:val="20"/>
                      <w:szCs w:val="20"/>
                    </w:rPr>
                  </w:pPr>
                </w:p>
                <w:p w:rsidR="00E048AC" w:rsidRPr="00E52A4B" w:rsidRDefault="00E048AC" w:rsidP="00522139">
                  <w:pPr>
                    <w:framePr w:hSpace="180" w:wrap="around" w:vAnchor="text" w:hAnchor="margin" w:xAlign="center" w:y="37"/>
                    <w:jc w:val="center"/>
                    <w:rPr>
                      <w:color w:val="000000"/>
                      <w:sz w:val="20"/>
                      <w:szCs w:val="20"/>
                    </w:rPr>
                  </w:pPr>
                  <w:r>
                    <w:rPr>
                      <w:color w:val="000000"/>
                      <w:sz w:val="20"/>
                      <w:szCs w:val="20"/>
                    </w:rPr>
                    <w:t>COMBI</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E048AC" w:rsidRDefault="00E048AC" w:rsidP="00E048AC">
                  <w:pPr>
                    <w:framePr w:hSpace="180" w:wrap="around" w:vAnchor="text" w:hAnchor="margin" w:xAlign="center" w:y="37"/>
                    <w:jc w:val="center"/>
                    <w:rPr>
                      <w:color w:val="000000"/>
                      <w:sz w:val="20"/>
                      <w:szCs w:val="20"/>
                    </w:rPr>
                  </w:pPr>
                  <w:r>
                    <w:rPr>
                      <w:color w:val="000000"/>
                      <w:sz w:val="20"/>
                      <w:szCs w:val="20"/>
                    </w:rPr>
                    <w:t xml:space="preserve">Tankless Boiler / </w:t>
                  </w:r>
                  <w:r w:rsidRPr="00E52A4B">
                    <w:rPr>
                      <w:color w:val="000000"/>
                      <w:sz w:val="20"/>
                      <w:szCs w:val="20"/>
                    </w:rPr>
                    <w:t>Water Heater</w:t>
                  </w:r>
                  <w:r>
                    <w:rPr>
                      <w:color w:val="000000"/>
                      <w:sz w:val="20"/>
                      <w:szCs w:val="20"/>
                    </w:rPr>
                    <w:t xml:space="preserve"> Combined</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E048AC" w:rsidRDefault="00E048AC" w:rsidP="00522139">
                  <w:pPr>
                    <w:framePr w:hSpace="180" w:wrap="around" w:vAnchor="text" w:hAnchor="margin" w:xAlign="center" w:y="37"/>
                    <w:jc w:val="center"/>
                    <w:rPr>
                      <w:color w:val="000000"/>
                      <w:sz w:val="20"/>
                      <w:szCs w:val="20"/>
                    </w:rPr>
                  </w:pPr>
                  <w:r w:rsidRPr="00E52A4B">
                    <w:rPr>
                      <w:color w:val="000000"/>
                      <w:sz w:val="20"/>
                      <w:szCs w:val="20"/>
                    </w:rPr>
                    <w:t>≤</w:t>
                  </w:r>
                  <w:r w:rsidR="005604BB">
                    <w:rPr>
                      <w:color w:val="000000"/>
                      <w:sz w:val="20"/>
                      <w:szCs w:val="20"/>
                    </w:rPr>
                    <w:t xml:space="preserve"> </w:t>
                  </w:r>
                  <w:r w:rsidRPr="00E52A4B">
                    <w:rPr>
                      <w:color w:val="000000"/>
                      <w:sz w:val="20"/>
                      <w:szCs w:val="20"/>
                    </w:rPr>
                    <w:t>300,000</w:t>
                  </w:r>
                  <w:r>
                    <w:rPr>
                      <w:color w:val="000000"/>
                      <w:sz w:val="20"/>
                      <w:szCs w:val="20"/>
                    </w:rPr>
                    <w:t xml:space="preserve">/ </w:t>
                  </w:r>
                </w:p>
                <w:p w:rsidR="00E048AC" w:rsidRPr="00E52A4B" w:rsidRDefault="00E048AC" w:rsidP="00522139">
                  <w:pPr>
                    <w:framePr w:hSpace="180" w:wrap="around" w:vAnchor="text" w:hAnchor="margin" w:xAlign="center" w:y="37"/>
                    <w:jc w:val="center"/>
                    <w:rPr>
                      <w:color w:val="000000"/>
                      <w:sz w:val="20"/>
                      <w:szCs w:val="20"/>
                    </w:rPr>
                  </w:pPr>
                  <w:r w:rsidRPr="00E048AC">
                    <w:rPr>
                      <w:color w:val="000000"/>
                      <w:sz w:val="20"/>
                      <w:szCs w:val="20"/>
                    </w:rPr>
                    <w:t>&lt;</w:t>
                  </w:r>
                  <w:r w:rsidR="005604BB">
                    <w:rPr>
                      <w:color w:val="000000"/>
                      <w:sz w:val="20"/>
                      <w:szCs w:val="20"/>
                    </w:rPr>
                    <w:t xml:space="preserve"> </w:t>
                  </w:r>
                  <w:r>
                    <w:rPr>
                      <w:color w:val="000000"/>
                      <w:sz w:val="20"/>
                      <w:szCs w:val="20"/>
                    </w:rPr>
                    <w:t>4 GPM</w:t>
                  </w:r>
                </w:p>
              </w:tc>
              <w:tc>
                <w:tcPr>
                  <w:tcW w:w="2283" w:type="dxa"/>
                  <w:tcBorders>
                    <w:top w:val="single" w:sz="4" w:space="0" w:color="auto"/>
                    <w:left w:val="nil"/>
                    <w:bottom w:val="single" w:sz="4" w:space="0" w:color="auto"/>
                    <w:right w:val="single" w:sz="4" w:space="0" w:color="auto"/>
                  </w:tcBorders>
                  <w:shd w:val="clear" w:color="auto" w:fill="auto"/>
                  <w:noWrap/>
                  <w:vAlign w:val="bottom"/>
                  <w:hideMark/>
                </w:tcPr>
                <w:p w:rsidR="00E048AC" w:rsidRPr="00E52A4B" w:rsidRDefault="00E048AC" w:rsidP="00522139">
                  <w:pPr>
                    <w:framePr w:hSpace="180" w:wrap="around" w:vAnchor="text" w:hAnchor="margin" w:xAlign="center" w:y="37"/>
                    <w:jc w:val="center"/>
                    <w:rPr>
                      <w:color w:val="000000"/>
                      <w:sz w:val="20"/>
                      <w:szCs w:val="20"/>
                    </w:rPr>
                  </w:pPr>
                  <w:r w:rsidRPr="00E52A4B">
                    <w:rPr>
                      <w:color w:val="000000"/>
                      <w:sz w:val="20"/>
                      <w:szCs w:val="20"/>
                    </w:rPr>
                    <w:t>90% AFUE </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E048AC" w:rsidRPr="00E52A4B" w:rsidRDefault="00E048AC" w:rsidP="00522139">
                  <w:pPr>
                    <w:framePr w:hSpace="180" w:wrap="around" w:vAnchor="text" w:hAnchor="margin" w:xAlign="center" w:y="37"/>
                    <w:jc w:val="center"/>
                    <w:rPr>
                      <w:color w:val="000000"/>
                      <w:sz w:val="20"/>
                      <w:szCs w:val="20"/>
                    </w:rPr>
                  </w:pPr>
                  <w:r>
                    <w:rPr>
                      <w:color w:val="000000"/>
                      <w:sz w:val="20"/>
                      <w:szCs w:val="20"/>
                    </w:rPr>
                    <w:t>$850</w:t>
                  </w:r>
                </w:p>
              </w:tc>
            </w:tr>
            <w:tr w:rsidR="00E048AC" w:rsidRPr="00E52A4B" w:rsidTr="0001711D">
              <w:trPr>
                <w:trHeight w:val="232"/>
              </w:trPr>
              <w:tc>
                <w:tcPr>
                  <w:tcW w:w="2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8AC" w:rsidRDefault="00E048AC" w:rsidP="00E048AC">
                  <w:pPr>
                    <w:framePr w:hSpace="180" w:wrap="around" w:vAnchor="text" w:hAnchor="margin" w:xAlign="center" w:y="37"/>
                    <w:jc w:val="center"/>
                    <w:rPr>
                      <w:color w:val="000000"/>
                      <w:sz w:val="20"/>
                      <w:szCs w:val="20"/>
                    </w:rPr>
                  </w:pPr>
                </w:p>
                <w:p w:rsidR="00E048AC" w:rsidRPr="00E52A4B" w:rsidRDefault="00E048AC" w:rsidP="00E048AC">
                  <w:pPr>
                    <w:framePr w:hSpace="180" w:wrap="around" w:vAnchor="text" w:hAnchor="margin" w:xAlign="center" w:y="37"/>
                    <w:jc w:val="center"/>
                    <w:rPr>
                      <w:color w:val="000000"/>
                      <w:sz w:val="20"/>
                      <w:szCs w:val="20"/>
                    </w:rPr>
                  </w:pPr>
                  <w:r>
                    <w:rPr>
                      <w:color w:val="000000"/>
                      <w:sz w:val="20"/>
                      <w:szCs w:val="20"/>
                    </w:rPr>
                    <w:t>COMBI</w:t>
                  </w:r>
                </w:p>
              </w:tc>
              <w:tc>
                <w:tcPr>
                  <w:tcW w:w="4088" w:type="dxa"/>
                  <w:tcBorders>
                    <w:top w:val="single" w:sz="4" w:space="0" w:color="auto"/>
                    <w:left w:val="nil"/>
                    <w:bottom w:val="single" w:sz="4" w:space="0" w:color="auto"/>
                    <w:right w:val="single" w:sz="4" w:space="0" w:color="auto"/>
                  </w:tcBorders>
                  <w:shd w:val="clear" w:color="auto" w:fill="auto"/>
                  <w:noWrap/>
                  <w:vAlign w:val="bottom"/>
                  <w:hideMark/>
                </w:tcPr>
                <w:p w:rsidR="00E048AC" w:rsidRDefault="00E048AC" w:rsidP="00E048AC">
                  <w:pPr>
                    <w:framePr w:hSpace="180" w:wrap="around" w:vAnchor="text" w:hAnchor="margin" w:xAlign="center" w:y="37"/>
                    <w:jc w:val="center"/>
                    <w:rPr>
                      <w:color w:val="000000"/>
                      <w:sz w:val="20"/>
                      <w:szCs w:val="20"/>
                    </w:rPr>
                  </w:pPr>
                  <w:r>
                    <w:rPr>
                      <w:color w:val="000000"/>
                      <w:sz w:val="20"/>
                      <w:szCs w:val="20"/>
                    </w:rPr>
                    <w:t xml:space="preserve">Tankless Boiler / </w:t>
                  </w:r>
                  <w:r w:rsidRPr="00E52A4B">
                    <w:rPr>
                      <w:color w:val="000000"/>
                      <w:sz w:val="20"/>
                      <w:szCs w:val="20"/>
                    </w:rPr>
                    <w:t>Water Heater</w:t>
                  </w:r>
                  <w:r>
                    <w:rPr>
                      <w:color w:val="000000"/>
                      <w:sz w:val="20"/>
                      <w:szCs w:val="20"/>
                    </w:rPr>
                    <w:t xml:space="preserve"> Combined</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E048AC" w:rsidRDefault="00E048AC" w:rsidP="00E048AC">
                  <w:pPr>
                    <w:framePr w:hSpace="180" w:wrap="around" w:vAnchor="text" w:hAnchor="margin" w:xAlign="center" w:y="37"/>
                    <w:jc w:val="center"/>
                    <w:rPr>
                      <w:color w:val="000000"/>
                      <w:sz w:val="20"/>
                      <w:szCs w:val="20"/>
                    </w:rPr>
                  </w:pPr>
                  <w:r w:rsidRPr="00E52A4B">
                    <w:rPr>
                      <w:color w:val="000000"/>
                      <w:sz w:val="20"/>
                      <w:szCs w:val="20"/>
                    </w:rPr>
                    <w:t>≤</w:t>
                  </w:r>
                  <w:r w:rsidR="005604BB">
                    <w:rPr>
                      <w:color w:val="000000"/>
                      <w:sz w:val="20"/>
                      <w:szCs w:val="20"/>
                    </w:rPr>
                    <w:t xml:space="preserve"> </w:t>
                  </w:r>
                  <w:r w:rsidRPr="00E52A4B">
                    <w:rPr>
                      <w:color w:val="000000"/>
                      <w:sz w:val="20"/>
                      <w:szCs w:val="20"/>
                    </w:rPr>
                    <w:t>300,000 </w:t>
                  </w:r>
                  <w:r>
                    <w:rPr>
                      <w:color w:val="000000"/>
                      <w:sz w:val="20"/>
                      <w:szCs w:val="20"/>
                    </w:rPr>
                    <w:t xml:space="preserve">/ </w:t>
                  </w:r>
                </w:p>
                <w:p w:rsidR="00E048AC" w:rsidRPr="00E52A4B" w:rsidRDefault="00E048AC" w:rsidP="00E048AC">
                  <w:pPr>
                    <w:framePr w:hSpace="180" w:wrap="around" w:vAnchor="text" w:hAnchor="margin" w:xAlign="center" w:y="37"/>
                    <w:jc w:val="center"/>
                    <w:rPr>
                      <w:color w:val="000000"/>
                      <w:sz w:val="20"/>
                      <w:szCs w:val="20"/>
                    </w:rPr>
                  </w:pPr>
                  <w:r>
                    <w:rPr>
                      <w:color w:val="000000"/>
                      <w:sz w:val="20"/>
                      <w:szCs w:val="20"/>
                      <w:u w:val="single"/>
                    </w:rPr>
                    <w:t>&gt;</w:t>
                  </w:r>
                  <w:r w:rsidR="005604BB" w:rsidRPr="005604BB">
                    <w:rPr>
                      <w:color w:val="000000"/>
                      <w:sz w:val="20"/>
                      <w:szCs w:val="20"/>
                    </w:rPr>
                    <w:t xml:space="preserve"> </w:t>
                  </w:r>
                  <w:r>
                    <w:rPr>
                      <w:color w:val="000000"/>
                      <w:sz w:val="20"/>
                      <w:szCs w:val="20"/>
                    </w:rPr>
                    <w:t>4 GPM</w:t>
                  </w:r>
                </w:p>
              </w:tc>
              <w:tc>
                <w:tcPr>
                  <w:tcW w:w="2283" w:type="dxa"/>
                  <w:tcBorders>
                    <w:top w:val="single" w:sz="4" w:space="0" w:color="auto"/>
                    <w:left w:val="nil"/>
                    <w:bottom w:val="single" w:sz="4" w:space="0" w:color="auto"/>
                    <w:right w:val="single" w:sz="4" w:space="0" w:color="auto"/>
                  </w:tcBorders>
                  <w:shd w:val="clear" w:color="auto" w:fill="auto"/>
                  <w:noWrap/>
                  <w:vAlign w:val="bottom"/>
                  <w:hideMark/>
                </w:tcPr>
                <w:p w:rsidR="00E048AC" w:rsidRPr="00E52A4B" w:rsidRDefault="00E048AC" w:rsidP="00E048AC">
                  <w:pPr>
                    <w:framePr w:hSpace="180" w:wrap="around" w:vAnchor="text" w:hAnchor="margin" w:xAlign="center" w:y="37"/>
                    <w:jc w:val="center"/>
                    <w:rPr>
                      <w:color w:val="000000"/>
                      <w:sz w:val="20"/>
                      <w:szCs w:val="20"/>
                    </w:rPr>
                  </w:pPr>
                  <w:r w:rsidRPr="00E52A4B">
                    <w:rPr>
                      <w:color w:val="000000"/>
                      <w:sz w:val="20"/>
                      <w:szCs w:val="20"/>
                    </w:rPr>
                    <w:t>90% AFUE </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E048AC" w:rsidRPr="00E52A4B" w:rsidRDefault="003C49E0" w:rsidP="00E048AC">
                  <w:pPr>
                    <w:framePr w:hSpace="180" w:wrap="around" w:vAnchor="text" w:hAnchor="margin" w:xAlign="center" w:y="37"/>
                    <w:jc w:val="center"/>
                    <w:rPr>
                      <w:color w:val="000000"/>
                      <w:sz w:val="20"/>
                      <w:szCs w:val="20"/>
                    </w:rPr>
                  </w:pPr>
                  <w:r>
                    <w:rPr>
                      <w:color w:val="000000"/>
                      <w:sz w:val="20"/>
                      <w:szCs w:val="20"/>
                    </w:rPr>
                    <w:t>$1,0</w:t>
                  </w:r>
                  <w:r w:rsidR="00E048AC">
                    <w:rPr>
                      <w:color w:val="000000"/>
                      <w:sz w:val="20"/>
                      <w:szCs w:val="20"/>
                    </w:rPr>
                    <w:t>50</w:t>
                  </w:r>
                </w:p>
              </w:tc>
            </w:tr>
            <w:tr w:rsidR="00E048AC" w:rsidRPr="00E52A4B" w:rsidTr="0001711D">
              <w:trPr>
                <w:trHeight w:val="491"/>
              </w:trPr>
              <w:tc>
                <w:tcPr>
                  <w:tcW w:w="1124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8AC" w:rsidRPr="00844FF9" w:rsidRDefault="00E048AC" w:rsidP="00E048AC">
                  <w:pPr>
                    <w:framePr w:hSpace="180" w:wrap="around" w:vAnchor="text" w:hAnchor="margin" w:xAlign="center" w:y="37"/>
                    <w:jc w:val="center"/>
                    <w:rPr>
                      <w:b/>
                      <w:bCs/>
                      <w:sz w:val="20"/>
                      <w:szCs w:val="20"/>
                    </w:rPr>
                  </w:pPr>
                  <w:r w:rsidRPr="00844FF9">
                    <w:rPr>
                      <w:b/>
                      <w:bCs/>
                      <w:sz w:val="20"/>
                      <w:szCs w:val="20"/>
                    </w:rPr>
                    <w:t>WATER HEATERS</w:t>
                  </w:r>
                </w:p>
              </w:tc>
            </w:tr>
            <w:tr w:rsidR="00E048AC" w:rsidRPr="00E52A4B" w:rsidTr="0001711D">
              <w:trPr>
                <w:trHeight w:val="524"/>
              </w:trPr>
              <w:tc>
                <w:tcPr>
                  <w:tcW w:w="2195" w:type="dxa"/>
                  <w:tcBorders>
                    <w:top w:val="nil"/>
                    <w:left w:val="single" w:sz="4" w:space="0" w:color="auto"/>
                    <w:bottom w:val="single" w:sz="4" w:space="0" w:color="auto"/>
                    <w:right w:val="single" w:sz="4" w:space="0" w:color="auto"/>
                  </w:tcBorders>
                  <w:shd w:val="clear" w:color="auto" w:fill="FF0000"/>
                  <w:vAlign w:val="bottom"/>
                  <w:hideMark/>
                </w:tcPr>
                <w:p w:rsidR="00E048AC" w:rsidRPr="00931DA8" w:rsidRDefault="00E048AC" w:rsidP="00E048AC">
                  <w:pPr>
                    <w:framePr w:hSpace="180" w:wrap="around" w:vAnchor="text" w:hAnchor="margin" w:xAlign="center" w:y="37"/>
                    <w:jc w:val="center"/>
                    <w:rPr>
                      <w:b/>
                      <w:bCs/>
                      <w:color w:val="FFFFFF" w:themeColor="background1"/>
                      <w:sz w:val="20"/>
                      <w:szCs w:val="20"/>
                    </w:rPr>
                  </w:pPr>
                  <w:r w:rsidRPr="00931DA8">
                    <w:rPr>
                      <w:b/>
                      <w:bCs/>
                      <w:color w:val="FFFFFF" w:themeColor="background1"/>
                      <w:sz w:val="20"/>
                      <w:szCs w:val="20"/>
                    </w:rPr>
                    <w:t>Equipment Code</w:t>
                  </w:r>
                </w:p>
              </w:tc>
              <w:tc>
                <w:tcPr>
                  <w:tcW w:w="4088" w:type="dxa"/>
                  <w:tcBorders>
                    <w:top w:val="nil"/>
                    <w:left w:val="nil"/>
                    <w:bottom w:val="single" w:sz="4" w:space="0" w:color="auto"/>
                    <w:right w:val="single" w:sz="4" w:space="0" w:color="auto"/>
                  </w:tcBorders>
                  <w:shd w:val="clear" w:color="auto" w:fill="FF0000"/>
                  <w:vAlign w:val="bottom"/>
                  <w:hideMark/>
                </w:tcPr>
                <w:p w:rsidR="00E048AC" w:rsidRPr="00E52A4B" w:rsidRDefault="00E048AC" w:rsidP="00E048AC">
                  <w:pPr>
                    <w:framePr w:hSpace="180" w:wrap="around" w:vAnchor="text" w:hAnchor="margin" w:xAlign="center" w:y="37"/>
                    <w:jc w:val="center"/>
                    <w:rPr>
                      <w:b/>
                      <w:bCs/>
                      <w:color w:val="000000"/>
                      <w:sz w:val="20"/>
                      <w:szCs w:val="20"/>
                    </w:rPr>
                  </w:pPr>
                  <w:r w:rsidRPr="00931DA8">
                    <w:rPr>
                      <w:b/>
                      <w:bCs/>
                      <w:color w:val="FFFFFF" w:themeColor="background1"/>
                      <w:sz w:val="20"/>
                      <w:szCs w:val="20"/>
                    </w:rPr>
                    <w:t>Type</w:t>
                  </w:r>
                </w:p>
              </w:tc>
              <w:tc>
                <w:tcPr>
                  <w:tcW w:w="1644" w:type="dxa"/>
                  <w:tcBorders>
                    <w:top w:val="nil"/>
                    <w:left w:val="nil"/>
                    <w:bottom w:val="single" w:sz="4" w:space="0" w:color="auto"/>
                    <w:right w:val="single" w:sz="4" w:space="0" w:color="auto"/>
                  </w:tcBorders>
                  <w:shd w:val="clear" w:color="auto" w:fill="FF0000"/>
                  <w:vAlign w:val="bottom"/>
                  <w:hideMark/>
                </w:tcPr>
                <w:p w:rsidR="00E048AC" w:rsidRPr="0001711D" w:rsidRDefault="00E048AC" w:rsidP="0001711D">
                  <w:pPr>
                    <w:framePr w:hSpace="180" w:wrap="around" w:vAnchor="text" w:hAnchor="margin" w:xAlign="center" w:y="37"/>
                    <w:jc w:val="center"/>
                    <w:rPr>
                      <w:b/>
                      <w:bCs/>
                      <w:color w:val="FFFFFF" w:themeColor="background1"/>
                      <w:sz w:val="19"/>
                      <w:szCs w:val="19"/>
                    </w:rPr>
                  </w:pPr>
                  <w:r w:rsidRPr="0001711D">
                    <w:rPr>
                      <w:b/>
                      <w:bCs/>
                      <w:color w:val="FFFFFF" w:themeColor="background1"/>
                      <w:sz w:val="19"/>
                      <w:szCs w:val="19"/>
                    </w:rPr>
                    <w:t xml:space="preserve">Flow Rate </w:t>
                  </w:r>
                  <w:r w:rsidR="0001711D" w:rsidRPr="0001711D">
                    <w:rPr>
                      <w:b/>
                      <w:bCs/>
                      <w:color w:val="FFFFFF" w:themeColor="background1"/>
                      <w:sz w:val="19"/>
                      <w:szCs w:val="19"/>
                    </w:rPr>
                    <w:t xml:space="preserve"> </w:t>
                  </w:r>
                  <w:r w:rsidRPr="0001711D">
                    <w:rPr>
                      <w:b/>
                      <w:bCs/>
                      <w:color w:val="FFFFFF" w:themeColor="background1"/>
                      <w:sz w:val="19"/>
                      <w:szCs w:val="19"/>
                    </w:rPr>
                    <w:t>at 65°F</w:t>
                  </w:r>
                  <w:r w:rsidR="0001711D" w:rsidRPr="0001711D">
                    <w:rPr>
                      <w:b/>
                      <w:bCs/>
                      <w:color w:val="FFFFFF" w:themeColor="background1"/>
                      <w:sz w:val="19"/>
                      <w:szCs w:val="19"/>
                    </w:rPr>
                    <w:t xml:space="preserve"> Rise </w:t>
                  </w:r>
                  <w:r w:rsidRPr="0001711D">
                    <w:rPr>
                      <w:b/>
                      <w:bCs/>
                      <w:color w:val="FFFFFF" w:themeColor="background1"/>
                      <w:sz w:val="19"/>
                      <w:szCs w:val="19"/>
                    </w:rPr>
                    <w:t>(GPM)</w:t>
                  </w:r>
                </w:p>
              </w:tc>
              <w:tc>
                <w:tcPr>
                  <w:tcW w:w="2283" w:type="dxa"/>
                  <w:tcBorders>
                    <w:top w:val="nil"/>
                    <w:left w:val="nil"/>
                    <w:bottom w:val="single" w:sz="4" w:space="0" w:color="auto"/>
                    <w:right w:val="single" w:sz="4" w:space="0" w:color="auto"/>
                  </w:tcBorders>
                  <w:shd w:val="clear" w:color="auto" w:fill="FF0000"/>
                  <w:vAlign w:val="bottom"/>
                  <w:hideMark/>
                </w:tcPr>
                <w:p w:rsidR="00E048AC" w:rsidRPr="00931DA8" w:rsidRDefault="00E048AC" w:rsidP="00E048AC">
                  <w:pPr>
                    <w:framePr w:hSpace="180" w:wrap="around" w:vAnchor="text" w:hAnchor="margin" w:xAlign="center" w:y="37"/>
                    <w:jc w:val="center"/>
                    <w:rPr>
                      <w:b/>
                      <w:bCs/>
                      <w:color w:val="FFFFFF" w:themeColor="background1"/>
                      <w:sz w:val="20"/>
                      <w:szCs w:val="20"/>
                    </w:rPr>
                  </w:pPr>
                  <w:r w:rsidRPr="00931DA8">
                    <w:rPr>
                      <w:b/>
                      <w:bCs/>
                      <w:color w:val="FFFFFF" w:themeColor="background1"/>
                      <w:sz w:val="20"/>
                      <w:szCs w:val="20"/>
                    </w:rPr>
                    <w:t>Minimum Efficiency</w:t>
                  </w:r>
                </w:p>
              </w:tc>
              <w:tc>
                <w:tcPr>
                  <w:tcW w:w="1035" w:type="dxa"/>
                  <w:tcBorders>
                    <w:top w:val="nil"/>
                    <w:left w:val="nil"/>
                    <w:bottom w:val="single" w:sz="4" w:space="0" w:color="auto"/>
                    <w:right w:val="single" w:sz="4" w:space="0" w:color="auto"/>
                  </w:tcBorders>
                  <w:shd w:val="clear" w:color="auto" w:fill="FF0000"/>
                  <w:vAlign w:val="bottom"/>
                  <w:hideMark/>
                </w:tcPr>
                <w:p w:rsidR="00E048AC" w:rsidRPr="00E52A4B" w:rsidRDefault="00E048AC" w:rsidP="00E048AC">
                  <w:pPr>
                    <w:framePr w:hSpace="180" w:wrap="around" w:vAnchor="text" w:hAnchor="margin" w:xAlign="center" w:y="37"/>
                    <w:jc w:val="center"/>
                    <w:rPr>
                      <w:b/>
                      <w:bCs/>
                      <w:color w:val="000000"/>
                      <w:sz w:val="20"/>
                      <w:szCs w:val="20"/>
                    </w:rPr>
                  </w:pPr>
                  <w:r w:rsidRPr="00931DA8">
                    <w:rPr>
                      <w:b/>
                      <w:bCs/>
                      <w:color w:val="FFFFFF" w:themeColor="background1"/>
                      <w:sz w:val="20"/>
                      <w:szCs w:val="20"/>
                    </w:rPr>
                    <w:t>Rebate</w:t>
                  </w:r>
                </w:p>
              </w:tc>
            </w:tr>
            <w:tr w:rsidR="00E048AC" w:rsidRPr="00E52A4B" w:rsidTr="0001711D">
              <w:trPr>
                <w:trHeight w:val="435"/>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E048AC" w:rsidRPr="00E52A4B" w:rsidRDefault="00E048AC" w:rsidP="00E048AC">
                  <w:pPr>
                    <w:framePr w:hSpace="180" w:wrap="around" w:vAnchor="text" w:hAnchor="margin" w:xAlign="center" w:y="37"/>
                    <w:jc w:val="center"/>
                    <w:rPr>
                      <w:color w:val="000000"/>
                      <w:sz w:val="20"/>
                      <w:szCs w:val="20"/>
                    </w:rPr>
                  </w:pPr>
                  <w:r w:rsidRPr="00E52A4B">
                    <w:rPr>
                      <w:color w:val="000000"/>
                      <w:sz w:val="20"/>
                      <w:szCs w:val="20"/>
                    </w:rPr>
                    <w:t>WH-ODT</w:t>
                  </w:r>
                </w:p>
              </w:tc>
              <w:tc>
                <w:tcPr>
                  <w:tcW w:w="4088" w:type="dxa"/>
                  <w:tcBorders>
                    <w:top w:val="nil"/>
                    <w:left w:val="nil"/>
                    <w:bottom w:val="single" w:sz="4" w:space="0" w:color="auto"/>
                    <w:right w:val="single" w:sz="4" w:space="0" w:color="auto"/>
                  </w:tcBorders>
                  <w:shd w:val="clear" w:color="auto" w:fill="auto"/>
                  <w:noWrap/>
                  <w:vAlign w:val="bottom"/>
                  <w:hideMark/>
                </w:tcPr>
                <w:p w:rsidR="00E048AC" w:rsidRPr="00E52A4B" w:rsidRDefault="00E048AC" w:rsidP="00E048AC">
                  <w:pPr>
                    <w:framePr w:hSpace="180" w:wrap="around" w:vAnchor="text" w:hAnchor="margin" w:xAlign="center" w:y="37"/>
                    <w:jc w:val="center"/>
                    <w:rPr>
                      <w:color w:val="000000"/>
                      <w:sz w:val="20"/>
                      <w:szCs w:val="20"/>
                    </w:rPr>
                  </w:pPr>
                  <w:r w:rsidRPr="00E52A4B">
                    <w:rPr>
                      <w:color w:val="000000"/>
                      <w:sz w:val="20"/>
                      <w:szCs w:val="20"/>
                    </w:rPr>
                    <w:t>O</w:t>
                  </w:r>
                  <w:r>
                    <w:rPr>
                      <w:color w:val="000000"/>
                      <w:sz w:val="20"/>
                      <w:szCs w:val="20"/>
                    </w:rPr>
                    <w:t xml:space="preserve">n </w:t>
                  </w:r>
                  <w:r w:rsidRPr="00E52A4B">
                    <w:rPr>
                      <w:color w:val="000000"/>
                      <w:sz w:val="20"/>
                      <w:szCs w:val="20"/>
                    </w:rPr>
                    <w:t>D</w:t>
                  </w:r>
                  <w:r>
                    <w:rPr>
                      <w:color w:val="000000"/>
                      <w:sz w:val="20"/>
                      <w:szCs w:val="20"/>
                    </w:rPr>
                    <w:t>emand</w:t>
                  </w:r>
                  <w:r w:rsidRPr="00E52A4B">
                    <w:rPr>
                      <w:color w:val="000000"/>
                      <w:sz w:val="20"/>
                      <w:szCs w:val="20"/>
                    </w:rPr>
                    <w:t xml:space="preserve"> Tankless Water Heater</w:t>
                  </w:r>
                </w:p>
              </w:tc>
              <w:tc>
                <w:tcPr>
                  <w:tcW w:w="1644" w:type="dxa"/>
                  <w:tcBorders>
                    <w:top w:val="nil"/>
                    <w:left w:val="nil"/>
                    <w:bottom w:val="single" w:sz="4" w:space="0" w:color="auto"/>
                    <w:right w:val="single" w:sz="4" w:space="0" w:color="auto"/>
                  </w:tcBorders>
                  <w:shd w:val="clear" w:color="auto" w:fill="auto"/>
                  <w:noWrap/>
                  <w:vAlign w:val="bottom"/>
                  <w:hideMark/>
                </w:tcPr>
                <w:p w:rsidR="00E048AC" w:rsidRPr="00E52A4B" w:rsidRDefault="003C49E0" w:rsidP="003C49E0">
                  <w:pPr>
                    <w:framePr w:hSpace="180" w:wrap="around" w:vAnchor="text" w:hAnchor="margin" w:xAlign="center" w:y="37"/>
                    <w:jc w:val="center"/>
                    <w:rPr>
                      <w:color w:val="000000"/>
                      <w:sz w:val="20"/>
                      <w:szCs w:val="20"/>
                    </w:rPr>
                  </w:pPr>
                  <w:r>
                    <w:rPr>
                      <w:color w:val="000000"/>
                      <w:sz w:val="20"/>
                      <w:szCs w:val="20"/>
                    </w:rPr>
                    <w:t>&lt;</w:t>
                  </w:r>
                  <w:r w:rsidR="005604BB">
                    <w:rPr>
                      <w:color w:val="000000"/>
                      <w:sz w:val="20"/>
                      <w:szCs w:val="20"/>
                    </w:rPr>
                    <w:t xml:space="preserve"> </w:t>
                  </w:r>
                  <w:r w:rsidR="00E048AC" w:rsidRPr="00E52A4B">
                    <w:rPr>
                      <w:color w:val="000000"/>
                      <w:sz w:val="20"/>
                      <w:szCs w:val="20"/>
                    </w:rPr>
                    <w:t>4</w:t>
                  </w:r>
                </w:p>
              </w:tc>
              <w:tc>
                <w:tcPr>
                  <w:tcW w:w="2283" w:type="dxa"/>
                  <w:tcBorders>
                    <w:top w:val="nil"/>
                    <w:left w:val="nil"/>
                    <w:bottom w:val="single" w:sz="4" w:space="0" w:color="auto"/>
                    <w:right w:val="single" w:sz="4" w:space="0" w:color="auto"/>
                  </w:tcBorders>
                  <w:shd w:val="clear" w:color="auto" w:fill="auto"/>
                  <w:noWrap/>
                  <w:vAlign w:val="bottom"/>
                  <w:hideMark/>
                </w:tcPr>
                <w:p w:rsidR="00E048AC" w:rsidRPr="00E52A4B" w:rsidRDefault="00E048AC" w:rsidP="00E048AC">
                  <w:pPr>
                    <w:framePr w:hSpace="180" w:wrap="around" w:vAnchor="text" w:hAnchor="margin" w:xAlign="center" w:y="37"/>
                    <w:jc w:val="center"/>
                    <w:rPr>
                      <w:color w:val="000000"/>
                      <w:sz w:val="20"/>
                      <w:szCs w:val="20"/>
                    </w:rPr>
                  </w:pPr>
                  <w:r w:rsidRPr="00E52A4B">
                    <w:rPr>
                      <w:color w:val="000000"/>
                      <w:sz w:val="20"/>
                      <w:szCs w:val="20"/>
                    </w:rPr>
                    <w:t>.82 Energy Factor</w:t>
                  </w:r>
                </w:p>
              </w:tc>
              <w:tc>
                <w:tcPr>
                  <w:tcW w:w="1035" w:type="dxa"/>
                  <w:tcBorders>
                    <w:top w:val="nil"/>
                    <w:left w:val="nil"/>
                    <w:bottom w:val="single" w:sz="4" w:space="0" w:color="auto"/>
                    <w:right w:val="single" w:sz="4" w:space="0" w:color="auto"/>
                  </w:tcBorders>
                  <w:shd w:val="clear" w:color="auto" w:fill="auto"/>
                  <w:noWrap/>
                  <w:vAlign w:val="bottom"/>
                  <w:hideMark/>
                </w:tcPr>
                <w:p w:rsidR="00E048AC" w:rsidRPr="00E52A4B" w:rsidRDefault="00E048AC" w:rsidP="00E048AC">
                  <w:pPr>
                    <w:framePr w:hSpace="180" w:wrap="around" w:vAnchor="text" w:hAnchor="margin" w:xAlign="center" w:y="37"/>
                    <w:jc w:val="center"/>
                    <w:rPr>
                      <w:color w:val="000000"/>
                      <w:sz w:val="20"/>
                      <w:szCs w:val="20"/>
                    </w:rPr>
                  </w:pPr>
                  <w:r w:rsidRPr="00E52A4B">
                    <w:rPr>
                      <w:color w:val="000000"/>
                      <w:sz w:val="20"/>
                      <w:szCs w:val="20"/>
                    </w:rPr>
                    <w:t>$</w:t>
                  </w:r>
                  <w:r>
                    <w:rPr>
                      <w:color w:val="000000"/>
                      <w:sz w:val="20"/>
                      <w:szCs w:val="20"/>
                    </w:rPr>
                    <w:t>250</w:t>
                  </w:r>
                </w:p>
              </w:tc>
            </w:tr>
            <w:tr w:rsidR="00E048AC" w:rsidRPr="00E52A4B" w:rsidTr="0001711D">
              <w:trPr>
                <w:trHeight w:val="435"/>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E048AC" w:rsidRPr="00E52A4B" w:rsidRDefault="00E048AC" w:rsidP="00E048AC">
                  <w:pPr>
                    <w:framePr w:hSpace="180" w:wrap="around" w:vAnchor="text" w:hAnchor="margin" w:xAlign="center" w:y="37"/>
                    <w:jc w:val="center"/>
                    <w:rPr>
                      <w:color w:val="000000"/>
                      <w:sz w:val="20"/>
                      <w:szCs w:val="20"/>
                    </w:rPr>
                  </w:pPr>
                  <w:r w:rsidRPr="00E52A4B">
                    <w:rPr>
                      <w:color w:val="000000"/>
                      <w:sz w:val="20"/>
                      <w:szCs w:val="20"/>
                    </w:rPr>
                    <w:t>WH-ODT</w:t>
                  </w:r>
                </w:p>
              </w:tc>
              <w:tc>
                <w:tcPr>
                  <w:tcW w:w="4088" w:type="dxa"/>
                  <w:tcBorders>
                    <w:top w:val="nil"/>
                    <w:left w:val="nil"/>
                    <w:bottom w:val="single" w:sz="4" w:space="0" w:color="auto"/>
                    <w:right w:val="single" w:sz="4" w:space="0" w:color="auto"/>
                  </w:tcBorders>
                  <w:shd w:val="clear" w:color="auto" w:fill="auto"/>
                  <w:noWrap/>
                  <w:vAlign w:val="bottom"/>
                  <w:hideMark/>
                </w:tcPr>
                <w:p w:rsidR="00E048AC" w:rsidRPr="00E52A4B" w:rsidRDefault="00E048AC" w:rsidP="00E048AC">
                  <w:pPr>
                    <w:framePr w:hSpace="180" w:wrap="around" w:vAnchor="text" w:hAnchor="margin" w:xAlign="center" w:y="37"/>
                    <w:jc w:val="center"/>
                    <w:rPr>
                      <w:color w:val="000000"/>
                      <w:sz w:val="20"/>
                      <w:szCs w:val="20"/>
                    </w:rPr>
                  </w:pPr>
                  <w:r w:rsidRPr="00E52A4B">
                    <w:rPr>
                      <w:color w:val="000000"/>
                      <w:sz w:val="20"/>
                      <w:szCs w:val="20"/>
                    </w:rPr>
                    <w:t>O</w:t>
                  </w:r>
                  <w:r>
                    <w:rPr>
                      <w:color w:val="000000"/>
                      <w:sz w:val="20"/>
                      <w:szCs w:val="20"/>
                    </w:rPr>
                    <w:t xml:space="preserve">n </w:t>
                  </w:r>
                  <w:r w:rsidRPr="00E52A4B">
                    <w:rPr>
                      <w:color w:val="000000"/>
                      <w:sz w:val="20"/>
                      <w:szCs w:val="20"/>
                    </w:rPr>
                    <w:t>D</w:t>
                  </w:r>
                  <w:r>
                    <w:rPr>
                      <w:color w:val="000000"/>
                      <w:sz w:val="20"/>
                      <w:szCs w:val="20"/>
                    </w:rPr>
                    <w:t>emand</w:t>
                  </w:r>
                  <w:r w:rsidRPr="00E52A4B">
                    <w:rPr>
                      <w:color w:val="000000"/>
                      <w:sz w:val="20"/>
                      <w:szCs w:val="20"/>
                    </w:rPr>
                    <w:t xml:space="preserve"> Tankless Water Heater</w:t>
                  </w:r>
                </w:p>
              </w:tc>
              <w:tc>
                <w:tcPr>
                  <w:tcW w:w="1644" w:type="dxa"/>
                  <w:tcBorders>
                    <w:top w:val="nil"/>
                    <w:left w:val="nil"/>
                    <w:bottom w:val="single" w:sz="4" w:space="0" w:color="auto"/>
                    <w:right w:val="single" w:sz="4" w:space="0" w:color="auto"/>
                  </w:tcBorders>
                  <w:shd w:val="clear" w:color="auto" w:fill="auto"/>
                  <w:noWrap/>
                  <w:vAlign w:val="bottom"/>
                  <w:hideMark/>
                </w:tcPr>
                <w:p w:rsidR="00E048AC" w:rsidRPr="00E52A4B" w:rsidRDefault="00E048AC" w:rsidP="00E048AC">
                  <w:pPr>
                    <w:framePr w:hSpace="180" w:wrap="around" w:vAnchor="text" w:hAnchor="margin" w:xAlign="center" w:y="37"/>
                    <w:jc w:val="center"/>
                    <w:rPr>
                      <w:color w:val="000000"/>
                      <w:sz w:val="20"/>
                      <w:szCs w:val="20"/>
                    </w:rPr>
                  </w:pPr>
                  <w:r w:rsidRPr="00E52A4B">
                    <w:rPr>
                      <w:color w:val="000000"/>
                      <w:sz w:val="20"/>
                      <w:szCs w:val="20"/>
                    </w:rPr>
                    <w:t>≥</w:t>
                  </w:r>
                  <w:r w:rsidR="005604BB">
                    <w:rPr>
                      <w:color w:val="000000"/>
                      <w:sz w:val="20"/>
                      <w:szCs w:val="20"/>
                    </w:rPr>
                    <w:t xml:space="preserve"> </w:t>
                  </w:r>
                  <w:r w:rsidRPr="00E52A4B">
                    <w:rPr>
                      <w:color w:val="000000"/>
                      <w:sz w:val="20"/>
                      <w:szCs w:val="20"/>
                    </w:rPr>
                    <w:t>4</w:t>
                  </w:r>
                </w:p>
              </w:tc>
              <w:tc>
                <w:tcPr>
                  <w:tcW w:w="2283" w:type="dxa"/>
                  <w:tcBorders>
                    <w:top w:val="nil"/>
                    <w:left w:val="nil"/>
                    <w:bottom w:val="single" w:sz="4" w:space="0" w:color="auto"/>
                    <w:right w:val="single" w:sz="4" w:space="0" w:color="auto"/>
                  </w:tcBorders>
                  <w:shd w:val="clear" w:color="auto" w:fill="auto"/>
                  <w:noWrap/>
                  <w:vAlign w:val="bottom"/>
                  <w:hideMark/>
                </w:tcPr>
                <w:p w:rsidR="00E048AC" w:rsidRPr="00E52A4B" w:rsidRDefault="00E048AC" w:rsidP="00E048AC">
                  <w:pPr>
                    <w:framePr w:hSpace="180" w:wrap="around" w:vAnchor="text" w:hAnchor="margin" w:xAlign="center" w:y="37"/>
                    <w:jc w:val="center"/>
                    <w:rPr>
                      <w:color w:val="000000"/>
                      <w:sz w:val="20"/>
                      <w:szCs w:val="20"/>
                    </w:rPr>
                  </w:pPr>
                  <w:r w:rsidRPr="00E52A4B">
                    <w:rPr>
                      <w:color w:val="000000"/>
                      <w:sz w:val="20"/>
                      <w:szCs w:val="20"/>
                    </w:rPr>
                    <w:t>.82 Energy Factor</w:t>
                  </w:r>
                </w:p>
              </w:tc>
              <w:tc>
                <w:tcPr>
                  <w:tcW w:w="1035" w:type="dxa"/>
                  <w:tcBorders>
                    <w:top w:val="nil"/>
                    <w:left w:val="nil"/>
                    <w:bottom w:val="single" w:sz="4" w:space="0" w:color="auto"/>
                    <w:right w:val="single" w:sz="4" w:space="0" w:color="auto"/>
                  </w:tcBorders>
                  <w:shd w:val="clear" w:color="auto" w:fill="auto"/>
                  <w:noWrap/>
                  <w:vAlign w:val="bottom"/>
                  <w:hideMark/>
                </w:tcPr>
                <w:p w:rsidR="00E048AC" w:rsidRPr="00E52A4B" w:rsidRDefault="00E048AC" w:rsidP="00E048AC">
                  <w:pPr>
                    <w:framePr w:hSpace="180" w:wrap="around" w:vAnchor="text" w:hAnchor="margin" w:xAlign="center" w:y="37"/>
                    <w:jc w:val="center"/>
                    <w:rPr>
                      <w:color w:val="000000"/>
                      <w:sz w:val="20"/>
                      <w:szCs w:val="20"/>
                    </w:rPr>
                  </w:pPr>
                  <w:r w:rsidRPr="00E52A4B">
                    <w:rPr>
                      <w:color w:val="000000"/>
                      <w:sz w:val="20"/>
                      <w:szCs w:val="20"/>
                    </w:rPr>
                    <w:t xml:space="preserve">$450 </w:t>
                  </w:r>
                </w:p>
              </w:tc>
            </w:tr>
            <w:tr w:rsidR="00E048AC" w:rsidRPr="00E52A4B" w:rsidTr="0001711D">
              <w:trPr>
                <w:trHeight w:val="367"/>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E048AC" w:rsidRPr="00E52A4B" w:rsidRDefault="00E048AC" w:rsidP="00E048AC">
                  <w:pPr>
                    <w:framePr w:hSpace="180" w:wrap="around" w:vAnchor="text" w:hAnchor="margin" w:xAlign="center" w:y="37"/>
                    <w:jc w:val="center"/>
                    <w:rPr>
                      <w:color w:val="000000"/>
                      <w:sz w:val="20"/>
                      <w:szCs w:val="20"/>
                    </w:rPr>
                  </w:pPr>
                  <w:r w:rsidRPr="00E52A4B">
                    <w:rPr>
                      <w:color w:val="000000"/>
                      <w:sz w:val="20"/>
                      <w:szCs w:val="20"/>
                    </w:rPr>
                    <w:t>WH-IF</w:t>
                  </w:r>
                </w:p>
              </w:tc>
              <w:tc>
                <w:tcPr>
                  <w:tcW w:w="4088" w:type="dxa"/>
                  <w:tcBorders>
                    <w:top w:val="nil"/>
                    <w:left w:val="nil"/>
                    <w:bottom w:val="single" w:sz="4" w:space="0" w:color="auto"/>
                    <w:right w:val="single" w:sz="4" w:space="0" w:color="auto"/>
                  </w:tcBorders>
                  <w:shd w:val="clear" w:color="auto" w:fill="auto"/>
                  <w:noWrap/>
                  <w:vAlign w:val="bottom"/>
                  <w:hideMark/>
                </w:tcPr>
                <w:p w:rsidR="00E048AC" w:rsidRPr="00E52A4B" w:rsidRDefault="00E048AC" w:rsidP="00E048AC">
                  <w:pPr>
                    <w:framePr w:hSpace="180" w:wrap="around" w:vAnchor="text" w:hAnchor="margin" w:xAlign="center" w:y="37"/>
                    <w:jc w:val="center"/>
                    <w:rPr>
                      <w:color w:val="000000"/>
                      <w:sz w:val="20"/>
                      <w:szCs w:val="20"/>
                    </w:rPr>
                  </w:pPr>
                  <w:r>
                    <w:rPr>
                      <w:color w:val="000000"/>
                      <w:sz w:val="20"/>
                      <w:szCs w:val="20"/>
                    </w:rPr>
                    <w:t>Ind</w:t>
                  </w:r>
                  <w:r w:rsidRPr="00E52A4B">
                    <w:rPr>
                      <w:color w:val="000000"/>
                      <w:sz w:val="20"/>
                      <w:szCs w:val="20"/>
                    </w:rPr>
                    <w:t>irect Fired Water Heater</w:t>
                  </w:r>
                </w:p>
              </w:tc>
              <w:tc>
                <w:tcPr>
                  <w:tcW w:w="1644" w:type="dxa"/>
                  <w:tcBorders>
                    <w:top w:val="nil"/>
                    <w:left w:val="nil"/>
                    <w:bottom w:val="single" w:sz="4" w:space="0" w:color="auto"/>
                    <w:right w:val="single" w:sz="4" w:space="0" w:color="auto"/>
                  </w:tcBorders>
                  <w:shd w:val="clear" w:color="auto" w:fill="auto"/>
                  <w:noWrap/>
                  <w:vAlign w:val="bottom"/>
                  <w:hideMark/>
                </w:tcPr>
                <w:p w:rsidR="00E048AC" w:rsidRPr="00E52A4B" w:rsidRDefault="00E048AC" w:rsidP="00E048AC">
                  <w:pPr>
                    <w:framePr w:hSpace="180" w:wrap="around" w:vAnchor="text" w:hAnchor="margin" w:xAlign="center" w:y="37"/>
                    <w:jc w:val="center"/>
                    <w:rPr>
                      <w:color w:val="000000"/>
                      <w:sz w:val="20"/>
                      <w:szCs w:val="20"/>
                    </w:rPr>
                  </w:pPr>
                  <w:r w:rsidRPr="00E52A4B">
                    <w:rPr>
                      <w:color w:val="000000"/>
                      <w:sz w:val="20"/>
                      <w:szCs w:val="20"/>
                    </w:rPr>
                    <w:t>N/A</w:t>
                  </w:r>
                </w:p>
              </w:tc>
              <w:tc>
                <w:tcPr>
                  <w:tcW w:w="2283" w:type="dxa"/>
                  <w:tcBorders>
                    <w:top w:val="nil"/>
                    <w:left w:val="nil"/>
                    <w:bottom w:val="single" w:sz="4" w:space="0" w:color="auto"/>
                    <w:right w:val="single" w:sz="4" w:space="0" w:color="auto"/>
                  </w:tcBorders>
                  <w:shd w:val="clear" w:color="auto" w:fill="auto"/>
                  <w:noWrap/>
                  <w:vAlign w:val="bottom"/>
                  <w:hideMark/>
                </w:tcPr>
                <w:p w:rsidR="00E048AC" w:rsidRPr="00E52A4B" w:rsidRDefault="00E048AC" w:rsidP="00E048AC">
                  <w:pPr>
                    <w:framePr w:hSpace="180" w:wrap="around" w:vAnchor="text" w:hAnchor="margin" w:xAlign="center" w:y="37"/>
                    <w:jc w:val="center"/>
                    <w:rPr>
                      <w:color w:val="000000"/>
                      <w:sz w:val="20"/>
                      <w:szCs w:val="20"/>
                    </w:rPr>
                  </w:pPr>
                  <w:r w:rsidRPr="00E52A4B">
                    <w:rPr>
                      <w:color w:val="000000"/>
                      <w:sz w:val="20"/>
                      <w:szCs w:val="20"/>
                    </w:rPr>
                    <w:t>90% Thermal Eff</w:t>
                  </w:r>
                  <w:r>
                    <w:rPr>
                      <w:color w:val="000000"/>
                      <w:sz w:val="20"/>
                      <w:szCs w:val="20"/>
                    </w:rPr>
                    <w:t>iciency</w:t>
                  </w:r>
                </w:p>
              </w:tc>
              <w:tc>
                <w:tcPr>
                  <w:tcW w:w="1035" w:type="dxa"/>
                  <w:tcBorders>
                    <w:top w:val="nil"/>
                    <w:left w:val="nil"/>
                    <w:bottom w:val="single" w:sz="4" w:space="0" w:color="auto"/>
                    <w:right w:val="single" w:sz="4" w:space="0" w:color="auto"/>
                  </w:tcBorders>
                  <w:shd w:val="clear" w:color="auto" w:fill="auto"/>
                  <w:noWrap/>
                  <w:vAlign w:val="bottom"/>
                  <w:hideMark/>
                </w:tcPr>
                <w:p w:rsidR="00E048AC" w:rsidRPr="00E52A4B" w:rsidRDefault="00E048AC" w:rsidP="00E048AC">
                  <w:pPr>
                    <w:framePr w:hSpace="180" w:wrap="around" w:vAnchor="text" w:hAnchor="margin" w:xAlign="center" w:y="37"/>
                    <w:jc w:val="center"/>
                    <w:rPr>
                      <w:color w:val="000000"/>
                      <w:sz w:val="20"/>
                      <w:szCs w:val="20"/>
                    </w:rPr>
                  </w:pPr>
                  <w:r>
                    <w:rPr>
                      <w:color w:val="000000"/>
                      <w:sz w:val="20"/>
                      <w:szCs w:val="20"/>
                    </w:rPr>
                    <w:t>$250</w:t>
                  </w:r>
                  <w:r w:rsidRPr="00E52A4B">
                    <w:rPr>
                      <w:color w:val="000000"/>
                      <w:sz w:val="20"/>
                      <w:szCs w:val="20"/>
                    </w:rPr>
                    <w:t xml:space="preserve"> </w:t>
                  </w:r>
                </w:p>
              </w:tc>
            </w:tr>
          </w:tbl>
          <w:p w:rsidR="00522139" w:rsidRPr="00E52A4B" w:rsidRDefault="00522139" w:rsidP="00522139">
            <w:pPr>
              <w:jc w:val="center"/>
              <w:rPr>
                <w:b/>
                <w:bCs/>
                <w:sz w:val="20"/>
                <w:szCs w:val="20"/>
              </w:rPr>
            </w:pPr>
          </w:p>
        </w:tc>
      </w:tr>
    </w:tbl>
    <w:p w:rsidR="005B6584" w:rsidRPr="003C49E0" w:rsidRDefault="005B6584" w:rsidP="00E643DD">
      <w:pPr>
        <w:rPr>
          <w:b/>
          <w:sz w:val="10"/>
          <w:szCs w:val="10"/>
        </w:rPr>
      </w:pPr>
    </w:p>
    <w:p w:rsidR="00817087" w:rsidRDefault="00896604" w:rsidP="003A4147">
      <w:pPr>
        <w:jc w:val="center"/>
        <w:rPr>
          <w:b/>
          <w:sz w:val="20"/>
          <w:szCs w:val="20"/>
        </w:rPr>
      </w:pPr>
      <w:r>
        <w:rPr>
          <w:b/>
          <w:sz w:val="20"/>
          <w:szCs w:val="20"/>
        </w:rPr>
        <w:t xml:space="preserve">RESIDENTIAL </w:t>
      </w:r>
      <w:r w:rsidR="00A944DC" w:rsidRPr="00A944DC">
        <w:rPr>
          <w:b/>
          <w:sz w:val="20"/>
          <w:szCs w:val="20"/>
        </w:rPr>
        <w:t>PROGRAM REQUIREMENTS</w:t>
      </w:r>
    </w:p>
    <w:p w:rsidR="003A4147" w:rsidRPr="003C49E0" w:rsidRDefault="003A4147" w:rsidP="003A4147">
      <w:pPr>
        <w:jc w:val="center"/>
        <w:rPr>
          <w:b/>
          <w:sz w:val="10"/>
          <w:szCs w:val="10"/>
        </w:rPr>
      </w:pPr>
    </w:p>
    <w:p w:rsidR="003A4147" w:rsidRPr="003A4147" w:rsidRDefault="00695630" w:rsidP="00695630">
      <w:pPr>
        <w:spacing w:after="120"/>
        <w:jc w:val="both"/>
        <w:rPr>
          <w:b/>
          <w:i/>
          <w:sz w:val="20"/>
          <w:szCs w:val="20"/>
        </w:rPr>
      </w:pPr>
      <w:r w:rsidRPr="003A4147">
        <w:rPr>
          <w:b/>
          <w:i/>
          <w:sz w:val="20"/>
          <w:szCs w:val="20"/>
        </w:rPr>
        <w:t>Eligibility:</w:t>
      </w:r>
      <w:r w:rsidR="003A4147" w:rsidRPr="003A4147">
        <w:rPr>
          <w:b/>
          <w:i/>
          <w:sz w:val="20"/>
          <w:szCs w:val="20"/>
        </w:rPr>
        <w:t xml:space="preserve"> This rebate form </w:t>
      </w:r>
      <w:proofErr w:type="gramStart"/>
      <w:r w:rsidR="003A4147" w:rsidRPr="003A4147">
        <w:rPr>
          <w:b/>
          <w:i/>
          <w:sz w:val="20"/>
          <w:szCs w:val="20"/>
        </w:rPr>
        <w:t>is intended</w:t>
      </w:r>
      <w:proofErr w:type="gramEnd"/>
      <w:r w:rsidR="003A4147" w:rsidRPr="003A4147">
        <w:rPr>
          <w:b/>
          <w:i/>
          <w:sz w:val="20"/>
          <w:szCs w:val="20"/>
        </w:rPr>
        <w:t xml:space="preserve"> for residential</w:t>
      </w:r>
      <w:r w:rsidR="00287BB9">
        <w:rPr>
          <w:b/>
          <w:i/>
          <w:sz w:val="20"/>
          <w:szCs w:val="20"/>
        </w:rPr>
        <w:t xml:space="preserve"> one to three</w:t>
      </w:r>
      <w:r w:rsidR="003A4147" w:rsidRPr="003A4147">
        <w:rPr>
          <w:b/>
          <w:i/>
          <w:sz w:val="20"/>
          <w:szCs w:val="20"/>
        </w:rPr>
        <w:t xml:space="preserve"> family homes ONLY. </w:t>
      </w:r>
      <w:r w:rsidRPr="003A4147">
        <w:rPr>
          <w:b/>
          <w:i/>
          <w:sz w:val="20"/>
          <w:szCs w:val="20"/>
        </w:rPr>
        <w:t xml:space="preserve"> </w:t>
      </w:r>
      <w:r w:rsidR="003A4147" w:rsidRPr="003A4147">
        <w:rPr>
          <w:b/>
          <w:i/>
          <w:sz w:val="20"/>
          <w:szCs w:val="20"/>
        </w:rPr>
        <w:t>For projects larger than t</w:t>
      </w:r>
      <w:r w:rsidR="00287BB9">
        <w:rPr>
          <w:b/>
          <w:i/>
          <w:sz w:val="20"/>
          <w:szCs w:val="20"/>
        </w:rPr>
        <w:t>hree</w:t>
      </w:r>
      <w:r w:rsidR="003A4147" w:rsidRPr="003A4147">
        <w:rPr>
          <w:b/>
          <w:i/>
          <w:sz w:val="20"/>
          <w:szCs w:val="20"/>
        </w:rPr>
        <w:t xml:space="preserve"> family homes</w:t>
      </w:r>
      <w:r w:rsidR="00A705E1">
        <w:rPr>
          <w:b/>
          <w:i/>
          <w:sz w:val="20"/>
          <w:szCs w:val="20"/>
        </w:rPr>
        <w:t xml:space="preserve"> or for</w:t>
      </w:r>
      <w:r w:rsidR="003A4147" w:rsidRPr="003A4147">
        <w:rPr>
          <w:b/>
          <w:i/>
          <w:sz w:val="20"/>
          <w:szCs w:val="20"/>
        </w:rPr>
        <w:t xml:space="preserve"> commercial and industrial</w:t>
      </w:r>
      <w:r w:rsidR="00057178">
        <w:rPr>
          <w:b/>
          <w:i/>
          <w:sz w:val="20"/>
          <w:szCs w:val="20"/>
        </w:rPr>
        <w:t xml:space="preserve"> projects</w:t>
      </w:r>
      <w:r w:rsidR="003A4147" w:rsidRPr="003A4147">
        <w:rPr>
          <w:b/>
          <w:i/>
          <w:sz w:val="20"/>
          <w:szCs w:val="20"/>
        </w:rPr>
        <w:t>, please call 860-823-4</w:t>
      </w:r>
      <w:r w:rsidR="00142B8C">
        <w:rPr>
          <w:b/>
          <w:i/>
          <w:sz w:val="20"/>
          <w:szCs w:val="20"/>
        </w:rPr>
        <w:t>153</w:t>
      </w:r>
      <w:r w:rsidR="003A4147" w:rsidRPr="003A4147">
        <w:rPr>
          <w:b/>
          <w:i/>
          <w:sz w:val="20"/>
          <w:szCs w:val="20"/>
        </w:rPr>
        <w:t xml:space="preserve"> for more information.</w:t>
      </w:r>
    </w:p>
    <w:p w:rsidR="00695630" w:rsidRPr="004126C9" w:rsidRDefault="00695630" w:rsidP="00695630">
      <w:pPr>
        <w:spacing w:after="120"/>
        <w:jc w:val="both"/>
        <w:rPr>
          <w:sz w:val="16"/>
          <w:szCs w:val="16"/>
        </w:rPr>
      </w:pPr>
      <w:r w:rsidRPr="004126C9">
        <w:rPr>
          <w:sz w:val="16"/>
          <w:szCs w:val="16"/>
        </w:rPr>
        <w:t>Rebates are available to</w:t>
      </w:r>
      <w:r w:rsidR="008B440A">
        <w:rPr>
          <w:sz w:val="16"/>
          <w:szCs w:val="16"/>
        </w:rPr>
        <w:t xml:space="preserve"> residential</w:t>
      </w:r>
      <w:r w:rsidR="003A4147">
        <w:rPr>
          <w:sz w:val="16"/>
          <w:szCs w:val="16"/>
        </w:rPr>
        <w:t xml:space="preserve"> </w:t>
      </w:r>
      <w:r w:rsidRPr="004126C9">
        <w:rPr>
          <w:sz w:val="16"/>
          <w:szCs w:val="16"/>
        </w:rPr>
        <w:t>natural gas service customers</w:t>
      </w:r>
      <w:r w:rsidR="003A4147">
        <w:rPr>
          <w:sz w:val="16"/>
          <w:szCs w:val="16"/>
        </w:rPr>
        <w:t xml:space="preserve"> </w:t>
      </w:r>
      <w:r w:rsidRPr="004126C9">
        <w:rPr>
          <w:sz w:val="16"/>
          <w:szCs w:val="16"/>
        </w:rPr>
        <w:t xml:space="preserve">of Norwich Public Utilities. </w:t>
      </w:r>
      <w:r w:rsidR="005724E6" w:rsidRPr="004126C9">
        <w:rPr>
          <w:sz w:val="16"/>
          <w:szCs w:val="16"/>
        </w:rPr>
        <w:t xml:space="preserve">Equipment </w:t>
      </w:r>
      <w:proofErr w:type="gramStart"/>
      <w:r w:rsidR="005724E6" w:rsidRPr="004126C9">
        <w:rPr>
          <w:sz w:val="16"/>
          <w:szCs w:val="16"/>
        </w:rPr>
        <w:t>must be installed</w:t>
      </w:r>
      <w:proofErr w:type="gramEnd"/>
      <w:r w:rsidR="005724E6" w:rsidRPr="004126C9">
        <w:rPr>
          <w:sz w:val="16"/>
          <w:szCs w:val="16"/>
        </w:rPr>
        <w:t xml:space="preserve"> in the service territory of No</w:t>
      </w:r>
      <w:r w:rsidR="005724E6">
        <w:rPr>
          <w:sz w:val="16"/>
          <w:szCs w:val="16"/>
        </w:rPr>
        <w:t>rwich Public Utilities. For commercial</w:t>
      </w:r>
      <w:r w:rsidR="005724E6" w:rsidRPr="004126C9">
        <w:rPr>
          <w:sz w:val="16"/>
          <w:szCs w:val="16"/>
        </w:rPr>
        <w:t xml:space="preserve"> and industrial</w:t>
      </w:r>
      <w:r w:rsidRPr="004126C9">
        <w:rPr>
          <w:sz w:val="16"/>
          <w:szCs w:val="16"/>
        </w:rPr>
        <w:t xml:space="preserve"> </w:t>
      </w:r>
      <w:r w:rsidR="005724E6">
        <w:rPr>
          <w:sz w:val="16"/>
          <w:szCs w:val="16"/>
        </w:rPr>
        <w:t xml:space="preserve">projects, call </w:t>
      </w:r>
      <w:r w:rsidR="00A42815">
        <w:rPr>
          <w:sz w:val="16"/>
          <w:szCs w:val="16"/>
        </w:rPr>
        <w:t>860-823-4</w:t>
      </w:r>
      <w:r w:rsidR="00142B8C">
        <w:rPr>
          <w:sz w:val="16"/>
          <w:szCs w:val="16"/>
        </w:rPr>
        <w:t>153</w:t>
      </w:r>
      <w:r w:rsidR="005724E6">
        <w:rPr>
          <w:sz w:val="16"/>
          <w:szCs w:val="16"/>
        </w:rPr>
        <w:t xml:space="preserve">for information and assistance. </w:t>
      </w:r>
    </w:p>
    <w:p w:rsidR="00695630" w:rsidRPr="004126C9" w:rsidRDefault="00695630" w:rsidP="00695630">
      <w:pPr>
        <w:spacing w:after="120"/>
        <w:jc w:val="both"/>
        <w:rPr>
          <w:sz w:val="16"/>
          <w:szCs w:val="16"/>
        </w:rPr>
      </w:pPr>
      <w:r w:rsidRPr="004126C9">
        <w:rPr>
          <w:b/>
          <w:sz w:val="16"/>
          <w:szCs w:val="16"/>
        </w:rPr>
        <w:t xml:space="preserve">Application Offer:  </w:t>
      </w:r>
      <w:r w:rsidRPr="004126C9">
        <w:rPr>
          <w:sz w:val="16"/>
          <w:szCs w:val="16"/>
        </w:rPr>
        <w:t>Deta</w:t>
      </w:r>
      <w:r w:rsidR="0011126D">
        <w:rPr>
          <w:sz w:val="16"/>
          <w:szCs w:val="16"/>
        </w:rPr>
        <w:t>ils of this program, including r</w:t>
      </w:r>
      <w:r w:rsidRPr="004126C9">
        <w:rPr>
          <w:sz w:val="16"/>
          <w:szCs w:val="16"/>
        </w:rPr>
        <w:t xml:space="preserve">ebate levels, are subject to change or cancellation without prior notice.  Completed and signed applications </w:t>
      </w:r>
      <w:proofErr w:type="gramStart"/>
      <w:r w:rsidRPr="004126C9">
        <w:rPr>
          <w:sz w:val="16"/>
          <w:szCs w:val="16"/>
        </w:rPr>
        <w:t>must be submitted</w:t>
      </w:r>
      <w:proofErr w:type="gramEnd"/>
      <w:r w:rsidRPr="004126C9">
        <w:rPr>
          <w:sz w:val="16"/>
          <w:szCs w:val="16"/>
        </w:rPr>
        <w:t xml:space="preserve"> within 30 days of the equipment installation to</w:t>
      </w:r>
      <w:r w:rsidR="0011126D">
        <w:rPr>
          <w:sz w:val="16"/>
          <w:szCs w:val="16"/>
        </w:rPr>
        <w:t xml:space="preserve"> be eligible for r</w:t>
      </w:r>
      <w:r w:rsidRPr="004126C9">
        <w:rPr>
          <w:sz w:val="16"/>
          <w:szCs w:val="16"/>
        </w:rPr>
        <w:t>ebates.  Call (860) 823-4514 for additional information.</w:t>
      </w:r>
    </w:p>
    <w:p w:rsidR="00A359D0" w:rsidRDefault="00695630" w:rsidP="00695630">
      <w:pPr>
        <w:spacing w:after="120"/>
        <w:jc w:val="both"/>
        <w:rPr>
          <w:b/>
          <w:sz w:val="16"/>
          <w:szCs w:val="16"/>
        </w:rPr>
      </w:pPr>
      <w:r w:rsidRPr="004126C9">
        <w:rPr>
          <w:b/>
          <w:sz w:val="16"/>
          <w:szCs w:val="16"/>
        </w:rPr>
        <w:t>Proof of Purchase:</w:t>
      </w:r>
      <w:r w:rsidRPr="004126C9">
        <w:rPr>
          <w:sz w:val="16"/>
          <w:szCs w:val="16"/>
        </w:rPr>
        <w:t xml:space="preserve">  An invoice itemizing the purchased equipment must accompany each </w:t>
      </w:r>
      <w:r w:rsidR="0011126D">
        <w:rPr>
          <w:sz w:val="16"/>
          <w:szCs w:val="16"/>
        </w:rPr>
        <w:t>r</w:t>
      </w:r>
      <w:r w:rsidRPr="004126C9">
        <w:rPr>
          <w:sz w:val="16"/>
          <w:szCs w:val="16"/>
        </w:rPr>
        <w:t xml:space="preserve">ebate application form.  </w:t>
      </w:r>
      <w:r w:rsidRPr="004126C9">
        <w:rPr>
          <w:b/>
          <w:sz w:val="16"/>
          <w:szCs w:val="16"/>
        </w:rPr>
        <w:t>The invoice copy must indicate the equipment type, size, make and model, serial number of the system and date of purchase.</w:t>
      </w:r>
    </w:p>
    <w:p w:rsidR="00695630" w:rsidRPr="00A359D0" w:rsidRDefault="00695630" w:rsidP="00695630">
      <w:pPr>
        <w:spacing w:after="120"/>
        <w:jc w:val="both"/>
        <w:rPr>
          <w:b/>
          <w:sz w:val="16"/>
          <w:szCs w:val="16"/>
        </w:rPr>
      </w:pPr>
      <w:r w:rsidRPr="004126C9">
        <w:rPr>
          <w:b/>
          <w:sz w:val="16"/>
          <w:szCs w:val="16"/>
        </w:rPr>
        <w:t>Application Form:</w:t>
      </w:r>
      <w:r w:rsidRPr="004126C9">
        <w:rPr>
          <w:sz w:val="16"/>
          <w:szCs w:val="16"/>
        </w:rPr>
        <w:t xml:space="preserve">  This application </w:t>
      </w:r>
      <w:proofErr w:type="gramStart"/>
      <w:r w:rsidRPr="004126C9">
        <w:rPr>
          <w:sz w:val="16"/>
          <w:szCs w:val="16"/>
        </w:rPr>
        <w:t>must be filled out</w:t>
      </w:r>
      <w:proofErr w:type="gramEnd"/>
      <w:r w:rsidRPr="004126C9">
        <w:rPr>
          <w:sz w:val="16"/>
          <w:szCs w:val="16"/>
        </w:rPr>
        <w:t xml:space="preserve"> completely, truthfully and accurately.  An authorized representative of the customer must sign, date, and submit the application along with the invoice, and manufacturer’s equipment performance sheet stating the ARI certified efficiency rating and nominal capacity.</w:t>
      </w:r>
      <w:r w:rsidR="00312A7A">
        <w:rPr>
          <w:sz w:val="16"/>
          <w:szCs w:val="16"/>
        </w:rPr>
        <w:t xml:space="preserve"> </w:t>
      </w:r>
      <w:r w:rsidR="00312A7A" w:rsidRPr="0001711D">
        <w:rPr>
          <w:b/>
          <w:sz w:val="16"/>
          <w:szCs w:val="16"/>
        </w:rPr>
        <w:t>To qualify for a Gas Efficiency Rebate,</w:t>
      </w:r>
      <w:r w:rsidR="0001711D" w:rsidRPr="0001711D">
        <w:rPr>
          <w:b/>
          <w:sz w:val="16"/>
          <w:szCs w:val="16"/>
        </w:rPr>
        <w:t xml:space="preserve"> a </w:t>
      </w:r>
      <w:r w:rsidR="00312A7A" w:rsidRPr="0001711D">
        <w:rPr>
          <w:b/>
          <w:sz w:val="16"/>
          <w:szCs w:val="16"/>
        </w:rPr>
        <w:t xml:space="preserve">copy of the final letter of compliance from the Building Department </w:t>
      </w:r>
      <w:proofErr w:type="gramStart"/>
      <w:r w:rsidR="00312A7A" w:rsidRPr="0001711D">
        <w:rPr>
          <w:b/>
          <w:sz w:val="16"/>
          <w:szCs w:val="16"/>
        </w:rPr>
        <w:t>must be supplied</w:t>
      </w:r>
      <w:proofErr w:type="gramEnd"/>
      <w:r w:rsidR="00312A7A" w:rsidRPr="0001711D">
        <w:rPr>
          <w:b/>
          <w:sz w:val="16"/>
          <w:szCs w:val="16"/>
        </w:rPr>
        <w:t xml:space="preserve"> with this application.</w:t>
      </w:r>
    </w:p>
    <w:p w:rsidR="00695630" w:rsidRPr="004126C9" w:rsidRDefault="00695630" w:rsidP="00695630">
      <w:pPr>
        <w:spacing w:after="120"/>
        <w:jc w:val="both"/>
        <w:rPr>
          <w:sz w:val="16"/>
          <w:szCs w:val="16"/>
        </w:rPr>
      </w:pPr>
      <w:r w:rsidRPr="004126C9">
        <w:rPr>
          <w:b/>
          <w:sz w:val="16"/>
          <w:szCs w:val="16"/>
        </w:rPr>
        <w:t xml:space="preserve">Payment: </w:t>
      </w:r>
      <w:r w:rsidRPr="004126C9">
        <w:rPr>
          <w:sz w:val="16"/>
          <w:szCs w:val="16"/>
        </w:rPr>
        <w:t xml:space="preserve"> Please allow 30 days for payment.  Payment process may take longer if information is missing on application. Call (860) 823-4514 for details.</w:t>
      </w:r>
    </w:p>
    <w:p w:rsidR="00695630" w:rsidRPr="004126C9" w:rsidRDefault="00695630" w:rsidP="00695630">
      <w:pPr>
        <w:spacing w:after="120"/>
        <w:jc w:val="both"/>
        <w:rPr>
          <w:sz w:val="16"/>
          <w:szCs w:val="16"/>
        </w:rPr>
      </w:pPr>
      <w:r w:rsidRPr="004126C9">
        <w:rPr>
          <w:b/>
          <w:sz w:val="16"/>
          <w:szCs w:val="16"/>
        </w:rPr>
        <w:t>Approval and Verification:</w:t>
      </w:r>
      <w:r w:rsidRPr="004126C9">
        <w:rPr>
          <w:sz w:val="16"/>
          <w:szCs w:val="16"/>
        </w:rPr>
        <w:t xml:space="preserve">  Pre-approval from Norwich Public Uti</w:t>
      </w:r>
      <w:r w:rsidR="0011126D">
        <w:rPr>
          <w:sz w:val="16"/>
          <w:szCs w:val="16"/>
        </w:rPr>
        <w:t>lities will be required if the r</w:t>
      </w:r>
      <w:r w:rsidRPr="004126C9">
        <w:rPr>
          <w:sz w:val="16"/>
          <w:szCs w:val="16"/>
        </w:rPr>
        <w:t>ebate total is greater than $</w:t>
      </w:r>
      <w:r w:rsidR="006860A5" w:rsidRPr="004126C9">
        <w:rPr>
          <w:sz w:val="16"/>
          <w:szCs w:val="16"/>
        </w:rPr>
        <w:t>6</w:t>
      </w:r>
      <w:r w:rsidRPr="004126C9">
        <w:rPr>
          <w:sz w:val="16"/>
          <w:szCs w:val="16"/>
        </w:rPr>
        <w:t xml:space="preserve">,000.  Norwich Public Utilities reserves the right to verify sales transactions and to have reasonable access to your facility to inspect the equipment installed under </w:t>
      </w:r>
      <w:r w:rsidR="00A55EC2">
        <w:rPr>
          <w:sz w:val="16"/>
          <w:szCs w:val="16"/>
        </w:rPr>
        <w:t>this p</w:t>
      </w:r>
      <w:r w:rsidR="0011126D">
        <w:rPr>
          <w:sz w:val="16"/>
          <w:szCs w:val="16"/>
        </w:rPr>
        <w:t>rogram, prior to issuing r</w:t>
      </w:r>
      <w:r w:rsidRPr="004126C9">
        <w:rPr>
          <w:sz w:val="16"/>
          <w:szCs w:val="16"/>
        </w:rPr>
        <w:t xml:space="preserve">ebates or </w:t>
      </w:r>
      <w:proofErr w:type="gramStart"/>
      <w:r w:rsidRPr="004126C9">
        <w:rPr>
          <w:sz w:val="16"/>
          <w:szCs w:val="16"/>
        </w:rPr>
        <w:t>at a later time</w:t>
      </w:r>
      <w:proofErr w:type="gramEnd"/>
      <w:r w:rsidRPr="004126C9">
        <w:rPr>
          <w:sz w:val="16"/>
          <w:szCs w:val="16"/>
        </w:rPr>
        <w:t>.</w:t>
      </w:r>
    </w:p>
    <w:p w:rsidR="00695630" w:rsidRPr="004126C9" w:rsidRDefault="00695630" w:rsidP="00695630">
      <w:pPr>
        <w:spacing w:after="120"/>
        <w:jc w:val="both"/>
        <w:rPr>
          <w:sz w:val="16"/>
          <w:szCs w:val="16"/>
        </w:rPr>
      </w:pPr>
      <w:r w:rsidRPr="004126C9">
        <w:rPr>
          <w:b/>
          <w:sz w:val="16"/>
          <w:szCs w:val="16"/>
        </w:rPr>
        <w:t>Endorsement:</w:t>
      </w:r>
      <w:r w:rsidRPr="004126C9">
        <w:rPr>
          <w:sz w:val="16"/>
          <w:szCs w:val="16"/>
        </w:rPr>
        <w:t xml:space="preserve">  Norwich Public Utilities does not endorse any particular manufacturer, product or s</w:t>
      </w:r>
      <w:r w:rsidR="00A55EC2">
        <w:rPr>
          <w:sz w:val="16"/>
          <w:szCs w:val="16"/>
        </w:rPr>
        <w:t>ystem design in promoting this i</w:t>
      </w:r>
      <w:r w:rsidRPr="004126C9">
        <w:rPr>
          <w:sz w:val="16"/>
          <w:szCs w:val="16"/>
        </w:rPr>
        <w:t>nitiative.</w:t>
      </w:r>
    </w:p>
    <w:p w:rsidR="00695630" w:rsidRPr="004126C9" w:rsidRDefault="00695630" w:rsidP="00695630">
      <w:pPr>
        <w:spacing w:after="120"/>
        <w:jc w:val="both"/>
        <w:rPr>
          <w:sz w:val="16"/>
          <w:szCs w:val="16"/>
        </w:rPr>
      </w:pPr>
      <w:r w:rsidRPr="004126C9">
        <w:rPr>
          <w:b/>
          <w:sz w:val="16"/>
          <w:szCs w:val="16"/>
        </w:rPr>
        <w:t xml:space="preserve">Tax Liability: </w:t>
      </w:r>
      <w:r w:rsidRPr="004126C9">
        <w:rPr>
          <w:sz w:val="16"/>
          <w:szCs w:val="16"/>
        </w:rPr>
        <w:t xml:space="preserve"> Norwich Public Utilities will not be responsible for any tax liability that may be imposed on the customer</w:t>
      </w:r>
      <w:r w:rsidR="0011126D">
        <w:rPr>
          <w:sz w:val="16"/>
          <w:szCs w:val="16"/>
        </w:rPr>
        <w:t xml:space="preserve"> </w:t>
      </w:r>
      <w:proofErr w:type="gramStart"/>
      <w:r w:rsidR="0011126D">
        <w:rPr>
          <w:sz w:val="16"/>
          <w:szCs w:val="16"/>
        </w:rPr>
        <w:t>as a result</w:t>
      </w:r>
      <w:proofErr w:type="gramEnd"/>
      <w:r w:rsidR="0011126D">
        <w:rPr>
          <w:sz w:val="16"/>
          <w:szCs w:val="16"/>
        </w:rPr>
        <w:t xml:space="preserve"> of the payment of r</w:t>
      </w:r>
      <w:r w:rsidRPr="004126C9">
        <w:rPr>
          <w:sz w:val="16"/>
          <w:szCs w:val="16"/>
        </w:rPr>
        <w:t xml:space="preserve">ebates. </w:t>
      </w:r>
    </w:p>
    <w:p w:rsidR="00695630" w:rsidRPr="004126C9" w:rsidRDefault="00695630" w:rsidP="00695630">
      <w:pPr>
        <w:spacing w:after="120"/>
        <w:jc w:val="both"/>
        <w:rPr>
          <w:sz w:val="16"/>
          <w:szCs w:val="16"/>
        </w:rPr>
      </w:pPr>
      <w:r w:rsidRPr="004126C9">
        <w:rPr>
          <w:b/>
          <w:sz w:val="16"/>
          <w:szCs w:val="16"/>
        </w:rPr>
        <w:t>Warranties:  NORWICH PUBLIC UTILITIES DOES NOT WARRANT THE PERFORMANCE OF INSTALLED EQUIPMENT, EXPRESSLY OR IMPLICITY.</w:t>
      </w:r>
      <w:r w:rsidRPr="004126C9">
        <w:rPr>
          <w:sz w:val="16"/>
          <w:szCs w:val="16"/>
        </w:rPr>
        <w:t xml:space="preserve">  Norwich Public Utilities makes no warranties or representation of any kind, whether statutory, expressed or implied, including, without limitations, warranties of merchantability or fitness for particular purpose regarding equipment or services provided by a manufacturer or vendor.  Contact your contractor for details regarding equipment performance and warranties.</w:t>
      </w:r>
    </w:p>
    <w:p w:rsidR="00695630" w:rsidRPr="004126C9" w:rsidRDefault="00695630" w:rsidP="00695630">
      <w:pPr>
        <w:spacing w:after="120"/>
        <w:jc w:val="both"/>
        <w:rPr>
          <w:sz w:val="16"/>
          <w:szCs w:val="16"/>
        </w:rPr>
      </w:pPr>
      <w:r w:rsidRPr="004126C9">
        <w:rPr>
          <w:b/>
          <w:sz w:val="16"/>
          <w:szCs w:val="16"/>
        </w:rPr>
        <w:t>Limitations of Liability</w:t>
      </w:r>
      <w:r w:rsidRPr="004126C9">
        <w:rPr>
          <w:sz w:val="16"/>
          <w:szCs w:val="16"/>
        </w:rPr>
        <w:t>:  The liability of Norwich Public Util</w:t>
      </w:r>
      <w:r w:rsidR="0011126D">
        <w:rPr>
          <w:sz w:val="16"/>
          <w:szCs w:val="16"/>
        </w:rPr>
        <w:t>ities is limited to paying the r</w:t>
      </w:r>
      <w:r w:rsidRPr="004126C9">
        <w:rPr>
          <w:sz w:val="16"/>
          <w:szCs w:val="16"/>
        </w:rPr>
        <w:t>ebate specified.</w:t>
      </w:r>
      <w:r w:rsidR="0002234B">
        <w:rPr>
          <w:sz w:val="16"/>
          <w:szCs w:val="16"/>
        </w:rPr>
        <w:t xml:space="preserve"> Norwich Public Utilities reserves the right to modify or suspend this rebate at any time.</w:t>
      </w:r>
      <w:r w:rsidRPr="004126C9">
        <w:rPr>
          <w:sz w:val="16"/>
          <w:szCs w:val="16"/>
        </w:rPr>
        <w:t xml:space="preserve">  Norwich Public Utilities is not liable for any consequential or incidental damages or for any damages in tort connected with or resulting from participation in this Initiative.</w:t>
      </w:r>
    </w:p>
    <w:p w:rsidR="00B75CD7" w:rsidRDefault="00695630" w:rsidP="00695630">
      <w:pPr>
        <w:spacing w:after="120"/>
        <w:jc w:val="both"/>
        <w:rPr>
          <w:sz w:val="16"/>
          <w:szCs w:val="16"/>
        </w:rPr>
      </w:pPr>
      <w:r w:rsidRPr="004126C9">
        <w:rPr>
          <w:b/>
          <w:sz w:val="16"/>
          <w:szCs w:val="16"/>
        </w:rPr>
        <w:t>Owner</w:t>
      </w:r>
      <w:r w:rsidR="005E0F83" w:rsidRPr="004126C9">
        <w:rPr>
          <w:b/>
          <w:sz w:val="16"/>
          <w:szCs w:val="16"/>
        </w:rPr>
        <w:t>/</w:t>
      </w:r>
      <w:proofErr w:type="gramStart"/>
      <w:r w:rsidR="005E0F83" w:rsidRPr="004126C9">
        <w:rPr>
          <w:b/>
          <w:sz w:val="16"/>
          <w:szCs w:val="16"/>
        </w:rPr>
        <w:t>Contractor</w:t>
      </w:r>
      <w:r w:rsidRPr="004126C9">
        <w:rPr>
          <w:b/>
          <w:sz w:val="16"/>
          <w:szCs w:val="16"/>
        </w:rPr>
        <w:t>’s</w:t>
      </w:r>
      <w:proofErr w:type="gramEnd"/>
      <w:r w:rsidRPr="004126C9">
        <w:rPr>
          <w:b/>
          <w:sz w:val="16"/>
          <w:szCs w:val="16"/>
        </w:rPr>
        <w:t xml:space="preserve"> Certification:</w:t>
      </w:r>
      <w:r w:rsidRPr="004126C9">
        <w:rPr>
          <w:sz w:val="16"/>
          <w:szCs w:val="16"/>
        </w:rPr>
        <w:t xml:space="preserve">  Owner</w:t>
      </w:r>
      <w:r w:rsidR="005E0F83" w:rsidRPr="004126C9">
        <w:rPr>
          <w:sz w:val="16"/>
          <w:szCs w:val="16"/>
        </w:rPr>
        <w:t>/Contractor</w:t>
      </w:r>
      <w:r w:rsidRPr="004126C9">
        <w:rPr>
          <w:sz w:val="16"/>
          <w:szCs w:val="16"/>
        </w:rPr>
        <w:t xml:space="preserve"> certifies that he/she has purchased and installed the equipment listed above at the defined location.  Owner</w:t>
      </w:r>
      <w:r w:rsidR="005E0F83" w:rsidRPr="004126C9">
        <w:rPr>
          <w:sz w:val="16"/>
          <w:szCs w:val="16"/>
        </w:rPr>
        <w:t>/Contractor</w:t>
      </w:r>
      <w:r w:rsidRPr="004126C9">
        <w:rPr>
          <w:sz w:val="16"/>
          <w:szCs w:val="16"/>
        </w:rPr>
        <w:t xml:space="preserve"> agrees that all information is true an</w:t>
      </w:r>
      <w:r w:rsidR="00A55EC2">
        <w:rPr>
          <w:sz w:val="16"/>
          <w:szCs w:val="16"/>
        </w:rPr>
        <w:t>d that he/she conformed to all initiative and e</w:t>
      </w:r>
      <w:r w:rsidRPr="004126C9">
        <w:rPr>
          <w:sz w:val="16"/>
          <w:szCs w:val="16"/>
        </w:rPr>
        <w:t>ligibility requirements listed.  Owner</w:t>
      </w:r>
      <w:r w:rsidR="005E0F83" w:rsidRPr="004126C9">
        <w:rPr>
          <w:sz w:val="16"/>
          <w:szCs w:val="16"/>
        </w:rPr>
        <w:t>/Contractor</w:t>
      </w:r>
      <w:r w:rsidRPr="004126C9">
        <w:rPr>
          <w:sz w:val="16"/>
          <w:szCs w:val="16"/>
        </w:rPr>
        <w:t xml:space="preserve"> has verified that the units listed above </w:t>
      </w:r>
      <w:proofErr w:type="gramStart"/>
      <w:r w:rsidRPr="004126C9">
        <w:rPr>
          <w:sz w:val="16"/>
          <w:szCs w:val="16"/>
        </w:rPr>
        <w:t>have been installed</w:t>
      </w:r>
      <w:proofErr w:type="gramEnd"/>
      <w:r w:rsidRPr="004126C9">
        <w:rPr>
          <w:sz w:val="16"/>
          <w:szCs w:val="16"/>
        </w:rPr>
        <w:t xml:space="preserve"> correctly. There are no unusual noises or vibrations and all controls </w:t>
      </w:r>
      <w:proofErr w:type="gramStart"/>
      <w:r w:rsidRPr="004126C9">
        <w:rPr>
          <w:sz w:val="16"/>
          <w:szCs w:val="16"/>
        </w:rPr>
        <w:t>have been calibrated</w:t>
      </w:r>
      <w:proofErr w:type="gramEnd"/>
      <w:r w:rsidRPr="004126C9">
        <w:rPr>
          <w:sz w:val="16"/>
          <w:szCs w:val="16"/>
        </w:rPr>
        <w:t>. Owner</w:t>
      </w:r>
      <w:r w:rsidR="005E0F83" w:rsidRPr="004126C9">
        <w:rPr>
          <w:sz w:val="16"/>
          <w:szCs w:val="16"/>
        </w:rPr>
        <w:t>/Contractor</w:t>
      </w:r>
      <w:r w:rsidRPr="004126C9">
        <w:rPr>
          <w:sz w:val="16"/>
          <w:szCs w:val="16"/>
        </w:rPr>
        <w:t xml:space="preserve"> or owner’s representative </w:t>
      </w:r>
      <w:proofErr w:type="gramStart"/>
      <w:r w:rsidRPr="004126C9">
        <w:rPr>
          <w:sz w:val="16"/>
          <w:szCs w:val="16"/>
        </w:rPr>
        <w:t>has been instructed</w:t>
      </w:r>
      <w:proofErr w:type="gramEnd"/>
      <w:r w:rsidRPr="004126C9">
        <w:rPr>
          <w:sz w:val="16"/>
          <w:szCs w:val="16"/>
        </w:rPr>
        <w:t xml:space="preserve"> on how to operate and maintain this equipment and has received all the necessary operation and maintenance manuals.  Owner</w:t>
      </w:r>
      <w:r w:rsidR="005E0F83" w:rsidRPr="004126C9">
        <w:rPr>
          <w:sz w:val="16"/>
          <w:szCs w:val="16"/>
        </w:rPr>
        <w:t>/Contractor</w:t>
      </w:r>
      <w:r w:rsidRPr="004126C9">
        <w:rPr>
          <w:sz w:val="16"/>
          <w:szCs w:val="16"/>
        </w:rPr>
        <w:t xml:space="preserve"> has verified that any applicable air-system and water balancing </w:t>
      </w:r>
      <w:proofErr w:type="gramStart"/>
      <w:r w:rsidRPr="004126C9">
        <w:rPr>
          <w:sz w:val="16"/>
          <w:szCs w:val="16"/>
        </w:rPr>
        <w:t>has been performed</w:t>
      </w:r>
      <w:proofErr w:type="gramEnd"/>
      <w:r w:rsidRPr="004126C9">
        <w:rPr>
          <w:sz w:val="16"/>
          <w:szCs w:val="16"/>
        </w:rPr>
        <w:t>.</w:t>
      </w:r>
    </w:p>
    <w:p w:rsidR="006847F7" w:rsidRPr="00FB2041" w:rsidRDefault="00B75CD7" w:rsidP="003C49E0">
      <w:pPr>
        <w:spacing w:after="120"/>
        <w:jc w:val="center"/>
        <w:rPr>
          <w:b/>
          <w:sz w:val="18"/>
          <w:szCs w:val="18"/>
        </w:rPr>
      </w:pPr>
      <w:r w:rsidRPr="00FB2041">
        <w:rPr>
          <w:b/>
          <w:sz w:val="18"/>
          <w:szCs w:val="18"/>
        </w:rPr>
        <w:t>NPU reserves the right to provide rebate in the form of a credit adjustment on your natural gas account.</w:t>
      </w:r>
    </w:p>
    <w:sectPr w:rsidR="006847F7" w:rsidRPr="00FB2041" w:rsidSect="00D73FB4">
      <w:type w:val="continuous"/>
      <w:pgSz w:w="12240" w:h="15840"/>
      <w:pgMar w:top="274" w:right="720" w:bottom="533"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600" w:rsidRDefault="00266600">
      <w:r>
        <w:separator/>
      </w:r>
    </w:p>
  </w:endnote>
  <w:endnote w:type="continuationSeparator" w:id="0">
    <w:p w:rsidR="00266600" w:rsidRDefault="00266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600" w:rsidRDefault="00266600">
      <w:r>
        <w:separator/>
      </w:r>
    </w:p>
  </w:footnote>
  <w:footnote w:type="continuationSeparator" w:id="0">
    <w:p w:rsidR="00266600" w:rsidRDefault="00266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2834"/>
    <w:multiLevelType w:val="hybridMultilevel"/>
    <w:tmpl w:val="291452F6"/>
    <w:lvl w:ilvl="0" w:tplc="064E5E04">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920FAC"/>
    <w:multiLevelType w:val="hybridMultilevel"/>
    <w:tmpl w:val="260AA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346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FC6369F"/>
    <w:multiLevelType w:val="hybridMultilevel"/>
    <w:tmpl w:val="7208FF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CFA28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AF39EC"/>
    <w:multiLevelType w:val="hybridMultilevel"/>
    <w:tmpl w:val="8D1E1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861BE"/>
    <w:multiLevelType w:val="hybridMultilevel"/>
    <w:tmpl w:val="260AA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325E04"/>
    <w:multiLevelType w:val="hybridMultilevel"/>
    <w:tmpl w:val="260AAF2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A720B8"/>
    <w:multiLevelType w:val="hybridMultilevel"/>
    <w:tmpl w:val="CBFC3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461516"/>
    <w:multiLevelType w:val="hybridMultilevel"/>
    <w:tmpl w:val="3768E42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0">
    <w:nsid w:val="6C874249"/>
    <w:multiLevelType w:val="hybridMultilevel"/>
    <w:tmpl w:val="6B866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42206B"/>
    <w:multiLevelType w:val="singleLevel"/>
    <w:tmpl w:val="0409000F"/>
    <w:lvl w:ilvl="0">
      <w:start w:val="1"/>
      <w:numFmt w:val="decimal"/>
      <w:lvlText w:val="%1."/>
      <w:lvlJc w:val="left"/>
      <w:pPr>
        <w:tabs>
          <w:tab w:val="num" w:pos="360"/>
        </w:tabs>
        <w:ind w:left="360" w:hanging="360"/>
      </w:pPr>
      <w:rPr>
        <w:rFonts w:hint="default"/>
      </w:rPr>
    </w:lvl>
  </w:abstractNum>
  <w:num w:numId="1">
    <w:abstractNumId w:val="8"/>
  </w:num>
  <w:num w:numId="2">
    <w:abstractNumId w:val="3"/>
  </w:num>
  <w:num w:numId="3">
    <w:abstractNumId w:val="11"/>
  </w:num>
  <w:num w:numId="4">
    <w:abstractNumId w:val="4"/>
  </w:num>
  <w:num w:numId="5">
    <w:abstractNumId w:val="2"/>
  </w:num>
  <w:num w:numId="6">
    <w:abstractNumId w:val="6"/>
  </w:num>
  <w:num w:numId="7">
    <w:abstractNumId w:val="7"/>
  </w:num>
  <w:num w:numId="8">
    <w:abstractNumId w:val="1"/>
  </w:num>
  <w:num w:numId="9">
    <w:abstractNumId w:val="10"/>
  </w:num>
  <w:num w:numId="10">
    <w:abstractNumId w:val="9"/>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proofState w:spelling="clean" w:grammar="clean"/>
  <w:stylePaneFormatFilter w:val="3F01"/>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rsids>
    <w:rsidRoot w:val="006672EB"/>
    <w:rsid w:val="0001711D"/>
    <w:rsid w:val="0002234B"/>
    <w:rsid w:val="000477BD"/>
    <w:rsid w:val="00047F9C"/>
    <w:rsid w:val="00057178"/>
    <w:rsid w:val="00057EED"/>
    <w:rsid w:val="000712C3"/>
    <w:rsid w:val="000740BF"/>
    <w:rsid w:val="000758A6"/>
    <w:rsid w:val="000A0ACF"/>
    <w:rsid w:val="000A1520"/>
    <w:rsid w:val="000A79C8"/>
    <w:rsid w:val="000B1D03"/>
    <w:rsid w:val="000B4B0F"/>
    <w:rsid w:val="000D5372"/>
    <w:rsid w:val="000E0B33"/>
    <w:rsid w:val="00106CDF"/>
    <w:rsid w:val="00110748"/>
    <w:rsid w:val="0011126D"/>
    <w:rsid w:val="0013442E"/>
    <w:rsid w:val="00140014"/>
    <w:rsid w:val="00142B8C"/>
    <w:rsid w:val="00154362"/>
    <w:rsid w:val="001879F3"/>
    <w:rsid w:val="001B5C08"/>
    <w:rsid w:val="001E2530"/>
    <w:rsid w:val="001E6173"/>
    <w:rsid w:val="001F626C"/>
    <w:rsid w:val="001F7918"/>
    <w:rsid w:val="00200AFA"/>
    <w:rsid w:val="00212BAC"/>
    <w:rsid w:val="0022324B"/>
    <w:rsid w:val="00234570"/>
    <w:rsid w:val="0024783B"/>
    <w:rsid w:val="00252EED"/>
    <w:rsid w:val="00263D77"/>
    <w:rsid w:val="00266600"/>
    <w:rsid w:val="002855D8"/>
    <w:rsid w:val="00285924"/>
    <w:rsid w:val="00287BB9"/>
    <w:rsid w:val="002B065D"/>
    <w:rsid w:val="002B350B"/>
    <w:rsid w:val="003011AD"/>
    <w:rsid w:val="00305859"/>
    <w:rsid w:val="00312A7A"/>
    <w:rsid w:val="0031406A"/>
    <w:rsid w:val="00320B1B"/>
    <w:rsid w:val="003455C6"/>
    <w:rsid w:val="00354F83"/>
    <w:rsid w:val="0035785E"/>
    <w:rsid w:val="003708CB"/>
    <w:rsid w:val="00374DC4"/>
    <w:rsid w:val="00397818"/>
    <w:rsid w:val="003A4147"/>
    <w:rsid w:val="003B646B"/>
    <w:rsid w:val="003C49E0"/>
    <w:rsid w:val="003F53AD"/>
    <w:rsid w:val="004126C9"/>
    <w:rsid w:val="00417802"/>
    <w:rsid w:val="00462634"/>
    <w:rsid w:val="00473E6A"/>
    <w:rsid w:val="004951CB"/>
    <w:rsid w:val="004A2D9A"/>
    <w:rsid w:val="004C0B39"/>
    <w:rsid w:val="004C247D"/>
    <w:rsid w:val="004E34C3"/>
    <w:rsid w:val="004E5530"/>
    <w:rsid w:val="0051403C"/>
    <w:rsid w:val="00522139"/>
    <w:rsid w:val="00526A25"/>
    <w:rsid w:val="00537E09"/>
    <w:rsid w:val="005448A8"/>
    <w:rsid w:val="00551619"/>
    <w:rsid w:val="005604BB"/>
    <w:rsid w:val="005616CF"/>
    <w:rsid w:val="005724E6"/>
    <w:rsid w:val="0058303A"/>
    <w:rsid w:val="005B07ED"/>
    <w:rsid w:val="005B6584"/>
    <w:rsid w:val="005C0164"/>
    <w:rsid w:val="005C1371"/>
    <w:rsid w:val="005C50F9"/>
    <w:rsid w:val="005D0643"/>
    <w:rsid w:val="005D57F4"/>
    <w:rsid w:val="005E0F83"/>
    <w:rsid w:val="005F496A"/>
    <w:rsid w:val="00607306"/>
    <w:rsid w:val="00624A6D"/>
    <w:rsid w:val="0063384F"/>
    <w:rsid w:val="00652FB7"/>
    <w:rsid w:val="006672EB"/>
    <w:rsid w:val="00677584"/>
    <w:rsid w:val="006818DB"/>
    <w:rsid w:val="006847F7"/>
    <w:rsid w:val="006860A5"/>
    <w:rsid w:val="00687C78"/>
    <w:rsid w:val="00695630"/>
    <w:rsid w:val="006A5751"/>
    <w:rsid w:val="006A6BCF"/>
    <w:rsid w:val="006D36A4"/>
    <w:rsid w:val="006F1317"/>
    <w:rsid w:val="00700576"/>
    <w:rsid w:val="00716713"/>
    <w:rsid w:val="00717CCE"/>
    <w:rsid w:val="007675E3"/>
    <w:rsid w:val="007678ED"/>
    <w:rsid w:val="0077654E"/>
    <w:rsid w:val="00790C57"/>
    <w:rsid w:val="007A1E43"/>
    <w:rsid w:val="007A5E35"/>
    <w:rsid w:val="007A6747"/>
    <w:rsid w:val="007A780C"/>
    <w:rsid w:val="007E57F2"/>
    <w:rsid w:val="007F6B75"/>
    <w:rsid w:val="00813A77"/>
    <w:rsid w:val="00814121"/>
    <w:rsid w:val="00817087"/>
    <w:rsid w:val="00827DF6"/>
    <w:rsid w:val="00831FA1"/>
    <w:rsid w:val="00844FF9"/>
    <w:rsid w:val="00860EE1"/>
    <w:rsid w:val="00874C80"/>
    <w:rsid w:val="008816CA"/>
    <w:rsid w:val="00896604"/>
    <w:rsid w:val="008B36E5"/>
    <w:rsid w:val="008B440A"/>
    <w:rsid w:val="008B7FE1"/>
    <w:rsid w:val="008D1C92"/>
    <w:rsid w:val="008D49B5"/>
    <w:rsid w:val="008E7771"/>
    <w:rsid w:val="008F0C42"/>
    <w:rsid w:val="008F7DBF"/>
    <w:rsid w:val="00907B05"/>
    <w:rsid w:val="00912753"/>
    <w:rsid w:val="0092688B"/>
    <w:rsid w:val="00931DA8"/>
    <w:rsid w:val="00943B5E"/>
    <w:rsid w:val="009655CE"/>
    <w:rsid w:val="009752BA"/>
    <w:rsid w:val="00975DCA"/>
    <w:rsid w:val="00977F8D"/>
    <w:rsid w:val="00994350"/>
    <w:rsid w:val="00996362"/>
    <w:rsid w:val="009C20A6"/>
    <w:rsid w:val="009D129E"/>
    <w:rsid w:val="009F4D7D"/>
    <w:rsid w:val="00A235A1"/>
    <w:rsid w:val="00A359D0"/>
    <w:rsid w:val="00A35D65"/>
    <w:rsid w:val="00A42815"/>
    <w:rsid w:val="00A53FCF"/>
    <w:rsid w:val="00A54AE0"/>
    <w:rsid w:val="00A55EC2"/>
    <w:rsid w:val="00A705E1"/>
    <w:rsid w:val="00A944DC"/>
    <w:rsid w:val="00A94A1E"/>
    <w:rsid w:val="00AC68E9"/>
    <w:rsid w:val="00AD2563"/>
    <w:rsid w:val="00AD4875"/>
    <w:rsid w:val="00AD7DB4"/>
    <w:rsid w:val="00B0641B"/>
    <w:rsid w:val="00B364FF"/>
    <w:rsid w:val="00B40C02"/>
    <w:rsid w:val="00B75CD7"/>
    <w:rsid w:val="00BB4E55"/>
    <w:rsid w:val="00BD22E8"/>
    <w:rsid w:val="00BD74D2"/>
    <w:rsid w:val="00BF6668"/>
    <w:rsid w:val="00C05433"/>
    <w:rsid w:val="00C12577"/>
    <w:rsid w:val="00C20476"/>
    <w:rsid w:val="00C47455"/>
    <w:rsid w:val="00C73631"/>
    <w:rsid w:val="00C93C09"/>
    <w:rsid w:val="00CA2085"/>
    <w:rsid w:val="00CB2E33"/>
    <w:rsid w:val="00CE3150"/>
    <w:rsid w:val="00D21F2E"/>
    <w:rsid w:val="00D334BE"/>
    <w:rsid w:val="00D36E8B"/>
    <w:rsid w:val="00D46061"/>
    <w:rsid w:val="00D64F41"/>
    <w:rsid w:val="00D73FB4"/>
    <w:rsid w:val="00D74DCE"/>
    <w:rsid w:val="00D75B25"/>
    <w:rsid w:val="00D8042A"/>
    <w:rsid w:val="00D874BE"/>
    <w:rsid w:val="00D90EBD"/>
    <w:rsid w:val="00D94FFA"/>
    <w:rsid w:val="00DA74B4"/>
    <w:rsid w:val="00E048AC"/>
    <w:rsid w:val="00E35CEA"/>
    <w:rsid w:val="00E52A4B"/>
    <w:rsid w:val="00E63CB3"/>
    <w:rsid w:val="00E643DD"/>
    <w:rsid w:val="00E671C8"/>
    <w:rsid w:val="00EA5E5D"/>
    <w:rsid w:val="00EC7CF0"/>
    <w:rsid w:val="00F3347D"/>
    <w:rsid w:val="00F36229"/>
    <w:rsid w:val="00F60122"/>
    <w:rsid w:val="00F612FC"/>
    <w:rsid w:val="00F77FF1"/>
    <w:rsid w:val="00FB2041"/>
    <w:rsid w:val="00FB7798"/>
    <w:rsid w:val="00FB7CDB"/>
    <w:rsid w:val="00FD1D98"/>
    <w:rsid w:val="00FD21F2"/>
    <w:rsid w:val="00FD2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37">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229"/>
    <w:rPr>
      <w:sz w:val="24"/>
      <w:szCs w:val="24"/>
    </w:rPr>
  </w:style>
  <w:style w:type="paragraph" w:styleId="Heading1">
    <w:name w:val="heading 1"/>
    <w:basedOn w:val="Normal"/>
    <w:next w:val="Normal"/>
    <w:qFormat/>
    <w:rsid w:val="00813A77"/>
    <w:pPr>
      <w:keepNext/>
      <w:jc w:val="center"/>
      <w:outlineLvl w:val="0"/>
    </w:pPr>
    <w:rPr>
      <w:b/>
      <w:bCs/>
      <w:sz w:val="18"/>
    </w:rPr>
  </w:style>
  <w:style w:type="paragraph" w:styleId="Heading2">
    <w:name w:val="heading 2"/>
    <w:basedOn w:val="Normal"/>
    <w:next w:val="Normal"/>
    <w:qFormat/>
    <w:rsid w:val="00813A77"/>
    <w:pPr>
      <w:keepNext/>
      <w:outlineLvl w:val="1"/>
    </w:pPr>
    <w:rPr>
      <w:b/>
      <w:bCs/>
      <w:color w:val="FFFFFF"/>
      <w:sz w:val="18"/>
    </w:rPr>
  </w:style>
  <w:style w:type="paragraph" w:styleId="Heading3">
    <w:name w:val="heading 3"/>
    <w:basedOn w:val="Normal"/>
    <w:next w:val="Normal"/>
    <w:qFormat/>
    <w:rsid w:val="00813A77"/>
    <w:pPr>
      <w:keepNext/>
      <w:outlineLvl w:val="2"/>
    </w:pPr>
    <w:rPr>
      <w:b/>
      <w:bCs/>
      <w:sz w:val="18"/>
    </w:rPr>
  </w:style>
  <w:style w:type="paragraph" w:styleId="Heading4">
    <w:name w:val="heading 4"/>
    <w:basedOn w:val="Normal"/>
    <w:next w:val="Normal"/>
    <w:qFormat/>
    <w:rsid w:val="00813A77"/>
    <w:pPr>
      <w:keepNext/>
      <w:outlineLvl w:val="3"/>
    </w:pPr>
    <w:rPr>
      <w:b/>
      <w:bCs/>
      <w:color w:val="FFFFFF"/>
      <w:sz w:val="22"/>
    </w:rPr>
  </w:style>
  <w:style w:type="paragraph" w:styleId="Heading5">
    <w:name w:val="heading 5"/>
    <w:basedOn w:val="Normal"/>
    <w:next w:val="Normal"/>
    <w:qFormat/>
    <w:rsid w:val="00813A77"/>
    <w:pPr>
      <w:keepNext/>
      <w:outlineLvl w:val="4"/>
    </w:pPr>
    <w:rPr>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A77"/>
    <w:pPr>
      <w:tabs>
        <w:tab w:val="center" w:pos="4320"/>
        <w:tab w:val="right" w:pos="8640"/>
      </w:tabs>
    </w:pPr>
  </w:style>
  <w:style w:type="paragraph" w:styleId="Footer">
    <w:name w:val="footer"/>
    <w:basedOn w:val="Normal"/>
    <w:rsid w:val="00813A77"/>
    <w:pPr>
      <w:tabs>
        <w:tab w:val="center" w:pos="4320"/>
        <w:tab w:val="right" w:pos="8640"/>
      </w:tabs>
    </w:pPr>
  </w:style>
  <w:style w:type="paragraph" w:styleId="BalloonText">
    <w:name w:val="Balloon Text"/>
    <w:basedOn w:val="Normal"/>
    <w:semiHidden/>
    <w:rsid w:val="009F4D7D"/>
    <w:rPr>
      <w:rFonts w:ascii="Tahoma" w:hAnsi="Tahoma" w:cs="Tahoma"/>
      <w:sz w:val="16"/>
      <w:szCs w:val="16"/>
    </w:rPr>
  </w:style>
  <w:style w:type="paragraph" w:styleId="FootnoteText">
    <w:name w:val="footnote text"/>
    <w:basedOn w:val="Normal"/>
    <w:semiHidden/>
    <w:rsid w:val="00140014"/>
    <w:rPr>
      <w:sz w:val="20"/>
      <w:szCs w:val="20"/>
    </w:rPr>
  </w:style>
  <w:style w:type="character" w:styleId="FootnoteReference">
    <w:name w:val="footnote reference"/>
    <w:basedOn w:val="DefaultParagraphFont"/>
    <w:semiHidden/>
    <w:rsid w:val="00140014"/>
    <w:rPr>
      <w:vertAlign w:val="superscript"/>
    </w:rPr>
  </w:style>
  <w:style w:type="table" w:styleId="TableGrid">
    <w:name w:val="Table Grid"/>
    <w:basedOn w:val="TableNormal"/>
    <w:rsid w:val="00AC6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57EED"/>
    <w:rPr>
      <w:color w:val="800080"/>
      <w:u w:val="single"/>
    </w:rPr>
  </w:style>
  <w:style w:type="character" w:styleId="Hyperlink">
    <w:name w:val="Hyperlink"/>
    <w:basedOn w:val="DefaultParagraphFont"/>
    <w:rsid w:val="00110748"/>
    <w:rPr>
      <w:color w:val="0000FF"/>
      <w:u w:val="single"/>
    </w:rPr>
  </w:style>
  <w:style w:type="paragraph" w:styleId="ListParagraph">
    <w:name w:val="List Paragraph"/>
    <w:basedOn w:val="Normal"/>
    <w:uiPriority w:val="34"/>
    <w:qFormat/>
    <w:rsid w:val="00514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408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rwichpublicutilities.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FF02-66FF-4D37-BDB7-DCC99B73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1082</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Instructions</vt:lpstr>
    </vt:vector>
  </TitlesOfParts>
  <Company> home</Company>
  <LinksUpToDate>false</LinksUpToDate>
  <CharactersWithSpaces>8229</CharactersWithSpaces>
  <SharedDoc>false</SharedDoc>
  <HLinks>
    <vt:vector size="6" baseType="variant">
      <vt:variant>
        <vt:i4>2818097</vt:i4>
      </vt:variant>
      <vt:variant>
        <vt:i4>0</vt:i4>
      </vt:variant>
      <vt:variant>
        <vt:i4>0</vt:i4>
      </vt:variant>
      <vt:variant>
        <vt:i4>5</vt:i4>
      </vt:variant>
      <vt:variant>
        <vt:lpwstr>http://www.norwichpublicutilities.com/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joe</dc:creator>
  <cp:keywords/>
  <cp:lastModifiedBy>katiemoors</cp:lastModifiedBy>
  <cp:revision>12</cp:revision>
  <cp:lastPrinted>2014-01-09T20:56:00Z</cp:lastPrinted>
  <dcterms:created xsi:type="dcterms:W3CDTF">2012-07-11T14:32:00Z</dcterms:created>
  <dcterms:modified xsi:type="dcterms:W3CDTF">2014-01-23T18:03:00Z</dcterms:modified>
</cp:coreProperties>
</file>